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061" w:rsidRDefault="008D5061" w:rsidP="008D5061">
      <w:pPr>
        <w:spacing w:after="0" w:line="240" w:lineRule="auto"/>
        <w:ind w:firstLine="709"/>
        <w:jc w:val="right"/>
        <w:rPr>
          <w:rFonts w:ascii="Arial" w:eastAsia="Times New Roman" w:hAnsi="Arial" w:cs="Times New Roman"/>
          <w:b/>
          <w:sz w:val="32"/>
          <w:szCs w:val="24"/>
          <w:lang w:eastAsia="ru-RU"/>
        </w:rPr>
      </w:pPr>
      <w:r>
        <w:rPr>
          <w:rFonts w:ascii="Arial" w:eastAsia="Times New Roman" w:hAnsi="Arial" w:cs="Times New Roman"/>
          <w:b/>
          <w:sz w:val="32"/>
          <w:szCs w:val="24"/>
          <w:lang w:eastAsia="ru-RU"/>
        </w:rPr>
        <w:t>ПРОЕКТ</w:t>
      </w:r>
    </w:p>
    <w:p w:rsidR="008D5061" w:rsidRDefault="008D5061" w:rsidP="00D5605C">
      <w:pPr>
        <w:spacing w:after="0" w:line="240" w:lineRule="auto"/>
        <w:ind w:firstLine="709"/>
        <w:jc w:val="center"/>
        <w:rPr>
          <w:rFonts w:ascii="Arial" w:eastAsia="Times New Roman" w:hAnsi="Arial" w:cs="Times New Roman"/>
          <w:b/>
          <w:sz w:val="32"/>
          <w:szCs w:val="24"/>
          <w:lang w:eastAsia="ru-RU"/>
        </w:rPr>
      </w:pPr>
    </w:p>
    <w:p w:rsidR="00D5605C" w:rsidRPr="00D5605C" w:rsidRDefault="00D5605C" w:rsidP="00D5605C">
      <w:pPr>
        <w:spacing w:after="0" w:line="240" w:lineRule="auto"/>
        <w:ind w:firstLine="709"/>
        <w:jc w:val="center"/>
        <w:rPr>
          <w:rFonts w:ascii="Arial" w:eastAsia="Times New Roman" w:hAnsi="Arial" w:cs="Times New Roman"/>
          <w:b/>
          <w:sz w:val="32"/>
          <w:szCs w:val="24"/>
          <w:lang w:eastAsia="ru-RU"/>
        </w:rPr>
      </w:pPr>
      <w:r w:rsidRPr="00D5605C">
        <w:rPr>
          <w:rFonts w:ascii="Arial" w:eastAsia="Times New Roman" w:hAnsi="Arial" w:cs="Times New Roman"/>
          <w:b/>
          <w:sz w:val="32"/>
          <w:szCs w:val="24"/>
          <w:lang w:eastAsia="ru-RU"/>
        </w:rPr>
        <w:t>ХУРАЛ ПРЕДСТАВИТЕЛЕЙ СЕЛЬСКОГО ПОСЕЛЕНИЯ «СУМОН КЫЗЫЛ-ДАГ ЧАА-ХОЛЬСКОГО КОЖУУНА РЕСПУБЛИКИ ТЫВА»</w:t>
      </w:r>
    </w:p>
    <w:p w:rsidR="00D5605C" w:rsidRPr="00D5605C" w:rsidRDefault="00D5605C" w:rsidP="00D5605C">
      <w:pPr>
        <w:spacing w:after="0" w:line="240" w:lineRule="auto"/>
        <w:ind w:firstLine="709"/>
        <w:jc w:val="center"/>
        <w:rPr>
          <w:rFonts w:ascii="Arial" w:eastAsia="Times New Roman" w:hAnsi="Arial" w:cs="Times New Roman"/>
          <w:b/>
          <w:sz w:val="32"/>
          <w:szCs w:val="24"/>
          <w:lang w:eastAsia="ru-RU"/>
        </w:rPr>
      </w:pPr>
    </w:p>
    <w:p w:rsidR="00D5605C" w:rsidRPr="00D5605C" w:rsidRDefault="00D5605C" w:rsidP="00D5605C">
      <w:pPr>
        <w:spacing w:after="0" w:line="240" w:lineRule="auto"/>
        <w:ind w:firstLine="709"/>
        <w:jc w:val="center"/>
        <w:rPr>
          <w:rFonts w:ascii="Arial" w:eastAsia="Times New Roman" w:hAnsi="Arial" w:cs="Arial"/>
          <w:b/>
          <w:bCs/>
          <w:kern w:val="28"/>
          <w:sz w:val="32"/>
          <w:szCs w:val="32"/>
          <w:lang w:eastAsia="ru-RU"/>
        </w:rPr>
      </w:pPr>
      <w:r w:rsidRPr="00D5605C">
        <w:rPr>
          <w:rFonts w:ascii="Arial" w:eastAsia="Times New Roman" w:hAnsi="Arial" w:cs="Arial"/>
          <w:b/>
          <w:bCs/>
          <w:kern w:val="28"/>
          <w:sz w:val="32"/>
          <w:szCs w:val="32"/>
          <w:lang w:eastAsia="ru-RU"/>
        </w:rPr>
        <w:t>У С Т А В</w:t>
      </w:r>
    </w:p>
    <w:p w:rsidR="00D5605C" w:rsidRPr="00D5605C" w:rsidRDefault="00D5605C" w:rsidP="00D5605C">
      <w:pPr>
        <w:spacing w:after="0" w:line="240" w:lineRule="auto"/>
        <w:ind w:firstLine="709"/>
        <w:jc w:val="center"/>
        <w:rPr>
          <w:rFonts w:ascii="Arial" w:eastAsia="Times New Roman" w:hAnsi="Arial" w:cs="Arial"/>
          <w:b/>
          <w:bCs/>
          <w:kern w:val="28"/>
          <w:sz w:val="32"/>
          <w:szCs w:val="32"/>
          <w:lang w:eastAsia="ru-RU"/>
        </w:rPr>
      </w:pPr>
      <w:r w:rsidRPr="00D5605C">
        <w:rPr>
          <w:rFonts w:ascii="Arial" w:eastAsia="Times New Roman" w:hAnsi="Arial" w:cs="Arial"/>
          <w:b/>
          <w:bCs/>
          <w:kern w:val="28"/>
          <w:sz w:val="32"/>
          <w:szCs w:val="32"/>
          <w:lang w:eastAsia="ru-RU"/>
        </w:rPr>
        <w:t>СЕЛЬСКОГО ПОСЕЛЕНИЯ «СУМОН КЫЗЫЛ-ДАГ ЧАА-ХОЛЬСКОГО КОЖУУНА РЕСПУБЛИКИ ТЫВА»</w:t>
      </w:r>
    </w:p>
    <w:p w:rsidR="00D5605C" w:rsidRPr="00D5605C" w:rsidRDefault="00D5605C" w:rsidP="00D5605C">
      <w:pPr>
        <w:spacing w:after="0" w:line="240" w:lineRule="auto"/>
        <w:ind w:firstLine="709"/>
        <w:jc w:val="center"/>
        <w:rPr>
          <w:rFonts w:ascii="Arial" w:eastAsia="Times New Roman" w:hAnsi="Arial" w:cs="Times New Roman"/>
          <w:b/>
          <w:sz w:val="32"/>
          <w:szCs w:val="24"/>
          <w:lang w:eastAsia="ru-RU"/>
        </w:rPr>
      </w:pPr>
      <w:r w:rsidRPr="00D5605C">
        <w:rPr>
          <w:rFonts w:ascii="Arial" w:eastAsia="Times New Roman" w:hAnsi="Arial" w:cs="Times New Roman"/>
          <w:b/>
          <w:sz w:val="32"/>
          <w:szCs w:val="24"/>
          <w:lang w:eastAsia="ru-RU"/>
        </w:rPr>
        <w:t>ОТ _____ __________ 20__ Г. № ____</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Times New Roman"/>
          <w:bCs/>
          <w:sz w:val="24"/>
          <w:szCs w:val="24"/>
          <w:lang w:eastAsia="ru-RU"/>
        </w:rPr>
      </w:pPr>
    </w:p>
    <w:p w:rsidR="00D5605C" w:rsidRPr="00D5605C" w:rsidRDefault="00D5605C" w:rsidP="00D5605C">
      <w:pPr>
        <w:autoSpaceDE w:val="0"/>
        <w:autoSpaceDN w:val="0"/>
        <w:adjustRightInd w:val="0"/>
        <w:spacing w:after="0" w:line="240" w:lineRule="auto"/>
        <w:ind w:firstLine="709"/>
        <w:jc w:val="both"/>
        <w:rPr>
          <w:rFonts w:ascii="Arial" w:eastAsia="Times New Roman" w:hAnsi="Arial" w:cs="Times New Roman"/>
          <w:bCs/>
          <w:sz w:val="24"/>
          <w:szCs w:val="24"/>
          <w:lang w:eastAsia="ru-RU"/>
        </w:rPr>
      </w:pP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Настоящий Устав в соответствии с Конституцией Российской Федерации, законодательством Российской Федерации, Конституцией Республики Тыва и законодательством Республики Тыва определяет порядок организации и осуществления местного самоуправления на территории сельского поселения «</w:t>
      </w:r>
      <w:proofErr w:type="spellStart"/>
      <w:r w:rsidRPr="00D5605C">
        <w:rPr>
          <w:rFonts w:ascii="Arial" w:eastAsia="Times New Roman" w:hAnsi="Arial" w:cs="Arial"/>
          <w:sz w:val="24"/>
          <w:szCs w:val="24"/>
          <w:lang w:eastAsia="ru-RU"/>
        </w:rPr>
        <w:t>сумон</w:t>
      </w:r>
      <w:proofErr w:type="spellEnd"/>
      <w:r w:rsidRPr="00D5605C">
        <w:rPr>
          <w:rFonts w:ascii="Arial" w:eastAsia="Times New Roman" w:hAnsi="Arial" w:cs="Arial"/>
          <w:sz w:val="24"/>
          <w:szCs w:val="24"/>
          <w:lang w:eastAsia="ru-RU"/>
        </w:rPr>
        <w:t xml:space="preserve"> Кызыл-</w:t>
      </w:r>
      <w:proofErr w:type="spellStart"/>
      <w:r w:rsidRPr="00D5605C">
        <w:rPr>
          <w:rFonts w:ascii="Arial" w:eastAsia="Times New Roman" w:hAnsi="Arial" w:cs="Arial"/>
          <w:sz w:val="24"/>
          <w:szCs w:val="24"/>
          <w:lang w:eastAsia="ru-RU"/>
        </w:rPr>
        <w:t>Даг</w:t>
      </w:r>
      <w:proofErr w:type="spellEnd"/>
      <w:r w:rsidRPr="00D5605C">
        <w:rPr>
          <w:rFonts w:ascii="Arial" w:eastAsia="Times New Roman" w:hAnsi="Arial" w:cs="Arial"/>
          <w:sz w:val="24"/>
          <w:szCs w:val="24"/>
          <w:lang w:eastAsia="ru-RU"/>
        </w:rPr>
        <w:t xml:space="preserve"> </w:t>
      </w:r>
      <w:proofErr w:type="spellStart"/>
      <w:r w:rsidRPr="00D5605C">
        <w:rPr>
          <w:rFonts w:ascii="Arial" w:eastAsia="Times New Roman" w:hAnsi="Arial" w:cs="Arial"/>
          <w:sz w:val="24"/>
          <w:szCs w:val="24"/>
          <w:lang w:eastAsia="ru-RU"/>
        </w:rPr>
        <w:t>Чаа-Хольского</w:t>
      </w:r>
      <w:proofErr w:type="spellEnd"/>
      <w:r w:rsidRPr="00D5605C">
        <w:rPr>
          <w:rFonts w:ascii="Arial" w:eastAsia="Times New Roman" w:hAnsi="Arial" w:cs="Arial"/>
          <w:sz w:val="24"/>
          <w:szCs w:val="24"/>
          <w:lang w:eastAsia="ru-RU"/>
        </w:rPr>
        <w:t xml:space="preserve"> </w:t>
      </w:r>
      <w:proofErr w:type="spellStart"/>
      <w:r w:rsidRPr="00D5605C">
        <w:rPr>
          <w:rFonts w:ascii="Arial" w:eastAsia="Times New Roman" w:hAnsi="Arial" w:cs="Arial"/>
          <w:sz w:val="24"/>
          <w:szCs w:val="24"/>
          <w:lang w:eastAsia="ru-RU"/>
        </w:rPr>
        <w:t>кожууна</w:t>
      </w:r>
      <w:proofErr w:type="spellEnd"/>
      <w:r w:rsidRPr="00D5605C">
        <w:rPr>
          <w:rFonts w:ascii="Arial" w:eastAsia="Times New Roman" w:hAnsi="Arial" w:cs="Arial"/>
          <w:sz w:val="24"/>
          <w:szCs w:val="24"/>
          <w:lang w:eastAsia="ru-RU"/>
        </w:rPr>
        <w:t xml:space="preserve"> Республики Тыва» исходя из интересов населения, с учетом исторических и иных местных традиций.</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center"/>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 xml:space="preserve">ГЛАВА </w:t>
      </w:r>
      <w:r w:rsidRPr="00D5605C">
        <w:rPr>
          <w:rFonts w:ascii="Arial" w:eastAsia="Times New Roman" w:hAnsi="Arial" w:cs="Arial"/>
          <w:b/>
          <w:bCs/>
          <w:sz w:val="24"/>
          <w:szCs w:val="24"/>
          <w:lang w:val="en-US" w:eastAsia="ru-RU"/>
        </w:rPr>
        <w:t>I</w:t>
      </w:r>
      <w:r w:rsidRPr="00D5605C">
        <w:rPr>
          <w:rFonts w:ascii="Arial" w:eastAsia="Times New Roman" w:hAnsi="Arial" w:cs="Arial"/>
          <w:b/>
          <w:bCs/>
          <w:sz w:val="24"/>
          <w:szCs w:val="24"/>
          <w:lang w:eastAsia="ru-RU"/>
        </w:rPr>
        <w:t>. ОБЩИЕ ПОЛОЖЕНИЯ</w:t>
      </w:r>
    </w:p>
    <w:p w:rsidR="00D5605C" w:rsidRPr="00D5605C" w:rsidRDefault="00D5605C" w:rsidP="00D5605C">
      <w:pPr>
        <w:spacing w:after="0" w:line="240" w:lineRule="auto"/>
        <w:ind w:firstLine="709"/>
        <w:jc w:val="center"/>
        <w:rPr>
          <w:rFonts w:ascii="Arial" w:eastAsia="Times New Roman" w:hAnsi="Arial" w:cs="Arial"/>
          <w:sz w:val="24"/>
          <w:szCs w:val="24"/>
          <w:lang w:eastAsia="ru-RU"/>
        </w:rPr>
      </w:pPr>
    </w:p>
    <w:p w:rsidR="00D5605C" w:rsidRPr="00D5605C" w:rsidRDefault="00D5605C" w:rsidP="00D5605C">
      <w:pPr>
        <w:shd w:val="clear" w:color="auto" w:fill="FFFFFF"/>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b/>
          <w:bCs/>
          <w:sz w:val="24"/>
          <w:szCs w:val="24"/>
          <w:lang w:eastAsia="ru-RU"/>
        </w:rPr>
        <w:t>Статья 1. Наименование и статус муниципального образования</w:t>
      </w:r>
    </w:p>
    <w:p w:rsidR="00D5605C" w:rsidRPr="00D5605C" w:rsidRDefault="00D5605C" w:rsidP="00D5605C">
      <w:pPr>
        <w:shd w:val="clear" w:color="auto" w:fill="FFFFFF"/>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hd w:val="clear" w:color="auto" w:fill="FFFFFF"/>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 Наименование муниципального образования – сельское поселение «</w:t>
      </w:r>
      <w:proofErr w:type="spellStart"/>
      <w:r w:rsidRPr="00D5605C">
        <w:rPr>
          <w:rFonts w:ascii="Arial" w:eastAsia="Times New Roman" w:hAnsi="Arial" w:cs="Arial"/>
          <w:sz w:val="24"/>
          <w:szCs w:val="24"/>
          <w:lang w:eastAsia="ru-RU"/>
        </w:rPr>
        <w:t>сумон</w:t>
      </w:r>
      <w:proofErr w:type="spellEnd"/>
      <w:r w:rsidRPr="00D5605C">
        <w:rPr>
          <w:rFonts w:ascii="Arial" w:eastAsia="Times New Roman" w:hAnsi="Arial" w:cs="Arial"/>
          <w:sz w:val="24"/>
          <w:szCs w:val="24"/>
          <w:lang w:eastAsia="ru-RU"/>
        </w:rPr>
        <w:t xml:space="preserve"> Кызыл-</w:t>
      </w:r>
      <w:proofErr w:type="spellStart"/>
      <w:r w:rsidRPr="00D5605C">
        <w:rPr>
          <w:rFonts w:ascii="Arial" w:eastAsia="Times New Roman" w:hAnsi="Arial" w:cs="Arial"/>
          <w:sz w:val="24"/>
          <w:szCs w:val="24"/>
          <w:lang w:eastAsia="ru-RU"/>
        </w:rPr>
        <w:t>Даг</w:t>
      </w:r>
      <w:proofErr w:type="spellEnd"/>
      <w:r w:rsidRPr="00D5605C">
        <w:rPr>
          <w:rFonts w:ascii="Arial" w:eastAsia="Times New Roman" w:hAnsi="Arial" w:cs="Arial"/>
          <w:sz w:val="24"/>
          <w:szCs w:val="24"/>
          <w:lang w:eastAsia="ru-RU"/>
        </w:rPr>
        <w:t xml:space="preserve"> </w:t>
      </w:r>
      <w:proofErr w:type="spellStart"/>
      <w:r w:rsidRPr="00D5605C">
        <w:rPr>
          <w:rFonts w:ascii="Arial" w:eastAsia="Times New Roman" w:hAnsi="Arial" w:cs="Arial"/>
          <w:sz w:val="24"/>
          <w:szCs w:val="24"/>
          <w:lang w:eastAsia="ru-RU"/>
        </w:rPr>
        <w:t>Чаа-Хольского</w:t>
      </w:r>
      <w:proofErr w:type="spellEnd"/>
      <w:r w:rsidRPr="00D5605C">
        <w:rPr>
          <w:rFonts w:ascii="Arial" w:eastAsia="Times New Roman" w:hAnsi="Arial" w:cs="Arial"/>
          <w:sz w:val="24"/>
          <w:szCs w:val="24"/>
          <w:lang w:eastAsia="ru-RU"/>
        </w:rPr>
        <w:t xml:space="preserve"> </w:t>
      </w:r>
      <w:proofErr w:type="spellStart"/>
      <w:r w:rsidRPr="00D5605C">
        <w:rPr>
          <w:rFonts w:ascii="Arial" w:eastAsia="Times New Roman" w:hAnsi="Arial" w:cs="Arial"/>
          <w:sz w:val="24"/>
          <w:szCs w:val="24"/>
          <w:lang w:eastAsia="ru-RU"/>
        </w:rPr>
        <w:t>кожууна</w:t>
      </w:r>
      <w:proofErr w:type="spellEnd"/>
      <w:r w:rsidRPr="00D5605C">
        <w:rPr>
          <w:rFonts w:ascii="Arial" w:eastAsia="Times New Roman" w:hAnsi="Arial" w:cs="Arial"/>
          <w:sz w:val="24"/>
          <w:szCs w:val="24"/>
          <w:lang w:eastAsia="ru-RU"/>
        </w:rPr>
        <w:t xml:space="preserve"> Республики Тыва».</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2. Муниципальное образование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Кызыл-</w:t>
      </w:r>
      <w:proofErr w:type="spellStart"/>
      <w:r w:rsidRPr="00D5605C">
        <w:rPr>
          <w:rFonts w:ascii="Arial" w:eastAsia="Times New Roman" w:hAnsi="Arial" w:cs="Arial"/>
          <w:sz w:val="24"/>
          <w:szCs w:val="24"/>
          <w:lang w:eastAsia="ru-RU"/>
        </w:rPr>
        <w:t>Даг</w:t>
      </w:r>
      <w:proofErr w:type="spellEnd"/>
      <w:r w:rsidRPr="00D5605C">
        <w:rPr>
          <w:rFonts w:ascii="Arial" w:eastAsia="Times New Roman" w:hAnsi="Arial" w:cs="Arial"/>
          <w:sz w:val="24"/>
          <w:szCs w:val="24"/>
          <w:lang w:eastAsia="ru-RU"/>
        </w:rPr>
        <w:t xml:space="preserve"> наделено статусом сельского поселения Законом Республики Тыва от 24.12.2010 № 268 ВХ-</w:t>
      </w:r>
      <w:proofErr w:type="gramStart"/>
      <w:r w:rsidRPr="00D5605C">
        <w:rPr>
          <w:rFonts w:ascii="Arial" w:eastAsia="Times New Roman" w:hAnsi="Arial" w:cs="Arial"/>
          <w:sz w:val="24"/>
          <w:szCs w:val="24"/>
          <w:lang w:val="en-US" w:eastAsia="ru-RU"/>
        </w:rPr>
        <w:t>I</w:t>
      </w:r>
      <w:proofErr w:type="gramEnd"/>
      <w:r w:rsidRPr="00D5605C">
        <w:rPr>
          <w:rFonts w:ascii="Arial" w:eastAsia="Times New Roman" w:hAnsi="Arial" w:cs="Arial"/>
          <w:sz w:val="24"/>
          <w:szCs w:val="24"/>
          <w:lang w:eastAsia="ru-RU"/>
        </w:rPr>
        <w:t xml:space="preserve"> «О статусе муниципальных образований Республики Тыва» и является в соответствии с </w:t>
      </w:r>
      <w:r w:rsidRPr="00D5605C">
        <w:rPr>
          <w:rFonts w:ascii="Arial" w:eastAsia="Calibri" w:hAnsi="Arial" w:cs="Arial"/>
          <w:sz w:val="24"/>
          <w:szCs w:val="24"/>
        </w:rPr>
        <w:t>Федеральным законом «Об общих принципах организации местного самоуправления в единой системе публичной власти»</w:t>
      </w:r>
      <w:r w:rsidRPr="00D5605C">
        <w:rPr>
          <w:rFonts w:ascii="Arial" w:eastAsia="Times New Roman" w:hAnsi="Arial" w:cs="Arial"/>
          <w:sz w:val="24"/>
          <w:szCs w:val="24"/>
          <w:lang w:eastAsia="ru-RU"/>
        </w:rPr>
        <w:t xml:space="preserve"> самостоятельным муниципальным образованием.</w:t>
      </w:r>
    </w:p>
    <w:p w:rsidR="00D5605C" w:rsidRPr="00D5605C" w:rsidRDefault="00D5605C" w:rsidP="00D5605C">
      <w:pPr>
        <w:shd w:val="clear" w:color="auto" w:fill="FFFFFF"/>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3. Административный центр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 село </w:t>
      </w:r>
      <w:proofErr w:type="spellStart"/>
      <w:r w:rsidRPr="00D5605C">
        <w:rPr>
          <w:rFonts w:ascii="Arial" w:eastAsia="Times New Roman" w:hAnsi="Arial" w:cs="Arial"/>
          <w:sz w:val="24"/>
          <w:szCs w:val="24"/>
          <w:lang w:eastAsia="ru-RU"/>
        </w:rPr>
        <w:t>Булун</w:t>
      </w:r>
      <w:proofErr w:type="spellEnd"/>
      <w:r w:rsidRPr="00D5605C">
        <w:rPr>
          <w:rFonts w:ascii="Arial" w:eastAsia="Times New Roman" w:hAnsi="Arial" w:cs="Arial"/>
          <w:sz w:val="24"/>
          <w:szCs w:val="24"/>
          <w:lang w:eastAsia="ru-RU"/>
        </w:rPr>
        <w:t>-Терек.</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b/>
          <w:bCs/>
          <w:sz w:val="24"/>
          <w:szCs w:val="24"/>
          <w:lang w:eastAsia="ru-RU"/>
        </w:rPr>
      </w:pPr>
    </w:p>
    <w:p w:rsidR="00D5605C" w:rsidRPr="00D5605C" w:rsidRDefault="00D5605C" w:rsidP="00D5605C">
      <w:pPr>
        <w:spacing w:after="0" w:line="240" w:lineRule="auto"/>
        <w:ind w:firstLine="709"/>
        <w:jc w:val="both"/>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Статья 2. Основные термины и понятия</w:t>
      </w:r>
    </w:p>
    <w:p w:rsidR="00D5605C" w:rsidRPr="00D5605C" w:rsidRDefault="00D5605C" w:rsidP="00D5605C">
      <w:pPr>
        <w:spacing w:after="0" w:line="240" w:lineRule="auto"/>
        <w:ind w:firstLine="709"/>
        <w:jc w:val="both"/>
        <w:rPr>
          <w:rFonts w:ascii="Arial" w:eastAsia="Times New Roman" w:hAnsi="Arial" w:cs="Arial"/>
          <w:b/>
          <w:bCs/>
          <w:sz w:val="24"/>
          <w:szCs w:val="24"/>
          <w:lang w:eastAsia="ru-RU"/>
        </w:rPr>
      </w:pP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5605C">
        <w:rPr>
          <w:rFonts w:ascii="Arial" w:eastAsia="Times New Roman" w:hAnsi="Arial" w:cs="Arial"/>
          <w:sz w:val="24"/>
          <w:szCs w:val="24"/>
          <w:lang w:eastAsia="ru-RU"/>
        </w:rPr>
        <w:t>Термины и понятия в настоящем Уставе применяются в значениях, предусмотренных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в части  вопросов непосредственного обеспечения жизнедеятельности населения (вопросов местного значения) – Федеральным законом от 06.10.2003 № 131-ФЗ «Об общих принципах организации местного</w:t>
      </w:r>
      <w:proofErr w:type="gramEnd"/>
      <w:r w:rsidRPr="00D5605C">
        <w:rPr>
          <w:rFonts w:ascii="Arial" w:eastAsia="Times New Roman" w:hAnsi="Arial" w:cs="Arial"/>
          <w:sz w:val="24"/>
          <w:szCs w:val="24"/>
          <w:lang w:eastAsia="ru-RU"/>
        </w:rPr>
        <w:t xml:space="preserve">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В настоящем Уставе и иных нормативных правовых актах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понятия «</w:t>
      </w:r>
      <w:proofErr w:type="spellStart"/>
      <w:r w:rsidRPr="00D5605C">
        <w:rPr>
          <w:rFonts w:ascii="Arial" w:eastAsia="Times New Roman" w:hAnsi="Arial" w:cs="Arial"/>
          <w:sz w:val="24"/>
          <w:szCs w:val="24"/>
          <w:lang w:eastAsia="ru-RU"/>
        </w:rPr>
        <w:t>кожуун</w:t>
      </w:r>
      <w:proofErr w:type="spellEnd"/>
      <w:r w:rsidRPr="00D5605C">
        <w:rPr>
          <w:rFonts w:ascii="Arial" w:eastAsia="Times New Roman" w:hAnsi="Arial" w:cs="Arial"/>
          <w:sz w:val="24"/>
          <w:szCs w:val="24"/>
          <w:lang w:eastAsia="ru-RU"/>
        </w:rPr>
        <w:t>» и «муниципальный район», «</w:t>
      </w:r>
      <w:proofErr w:type="spellStart"/>
      <w:r w:rsidRPr="00D5605C">
        <w:rPr>
          <w:rFonts w:ascii="Arial" w:eastAsia="Times New Roman" w:hAnsi="Arial" w:cs="Arial"/>
          <w:sz w:val="24"/>
          <w:szCs w:val="24"/>
          <w:lang w:eastAsia="ru-RU"/>
        </w:rPr>
        <w:t>сумон</w:t>
      </w:r>
      <w:proofErr w:type="spellEnd"/>
      <w:r w:rsidRPr="00D5605C">
        <w:rPr>
          <w:rFonts w:ascii="Arial" w:eastAsia="Times New Roman" w:hAnsi="Arial" w:cs="Arial"/>
          <w:sz w:val="24"/>
          <w:szCs w:val="24"/>
          <w:lang w:eastAsia="ru-RU"/>
        </w:rPr>
        <w:t>» и «сельское поселение» и образованные на их основе слова и словосочетания применяются в одном значении.</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b/>
          <w:bCs/>
          <w:sz w:val="24"/>
          <w:szCs w:val="24"/>
          <w:lang w:eastAsia="ru-RU"/>
        </w:rPr>
      </w:pPr>
    </w:p>
    <w:p w:rsidR="00D5605C" w:rsidRPr="00D5605C" w:rsidRDefault="00D5605C" w:rsidP="006D46AF">
      <w:pPr>
        <w:tabs>
          <w:tab w:val="left" w:pos="6300"/>
        </w:tabs>
        <w:spacing w:after="0" w:line="240" w:lineRule="auto"/>
        <w:ind w:firstLine="709"/>
        <w:jc w:val="both"/>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 xml:space="preserve">Статья 3. Официальные символы </w:t>
      </w:r>
      <w:proofErr w:type="spellStart"/>
      <w:r w:rsidRPr="00D5605C">
        <w:rPr>
          <w:rFonts w:ascii="Arial" w:eastAsia="Times New Roman" w:hAnsi="Arial" w:cs="Arial"/>
          <w:b/>
          <w:bCs/>
          <w:sz w:val="24"/>
          <w:szCs w:val="24"/>
          <w:lang w:eastAsia="ru-RU"/>
        </w:rPr>
        <w:t>сумона</w:t>
      </w:r>
      <w:proofErr w:type="spellEnd"/>
      <w:r w:rsidR="006D46AF">
        <w:rPr>
          <w:rFonts w:ascii="Arial" w:eastAsia="Times New Roman" w:hAnsi="Arial" w:cs="Arial"/>
          <w:b/>
          <w:bCs/>
          <w:sz w:val="24"/>
          <w:szCs w:val="24"/>
          <w:lang w:eastAsia="ru-RU"/>
        </w:rPr>
        <w:tab/>
      </w:r>
    </w:p>
    <w:p w:rsidR="00D5605C" w:rsidRPr="00D5605C" w:rsidRDefault="00D5605C" w:rsidP="00D5605C">
      <w:pPr>
        <w:spacing w:after="0" w:line="240" w:lineRule="auto"/>
        <w:ind w:firstLine="709"/>
        <w:jc w:val="both"/>
        <w:rPr>
          <w:rFonts w:ascii="Arial" w:eastAsia="Times New Roman" w:hAnsi="Arial" w:cs="Arial"/>
          <w:b/>
          <w:bCs/>
          <w:sz w:val="24"/>
          <w:szCs w:val="24"/>
          <w:lang w:eastAsia="ru-RU"/>
        </w:rPr>
      </w:pP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 </w:t>
      </w:r>
      <w:proofErr w:type="spellStart"/>
      <w:r w:rsidRPr="00D5605C">
        <w:rPr>
          <w:rFonts w:ascii="Arial" w:eastAsia="Times New Roman" w:hAnsi="Arial" w:cs="Arial"/>
          <w:sz w:val="24"/>
          <w:szCs w:val="24"/>
          <w:lang w:eastAsia="ru-RU"/>
        </w:rPr>
        <w:t>Сумон</w:t>
      </w:r>
      <w:proofErr w:type="spellEnd"/>
      <w:r w:rsidRPr="00D5605C">
        <w:rPr>
          <w:rFonts w:ascii="Arial" w:eastAsia="Times New Roman" w:hAnsi="Arial" w:cs="Arial"/>
          <w:sz w:val="24"/>
          <w:szCs w:val="24"/>
          <w:lang w:eastAsia="ru-RU"/>
        </w:rPr>
        <w:t xml:space="preserve"> Кызыл-</w:t>
      </w:r>
      <w:proofErr w:type="spellStart"/>
      <w:r w:rsidRPr="00D5605C">
        <w:rPr>
          <w:rFonts w:ascii="Arial" w:eastAsia="Times New Roman" w:hAnsi="Arial" w:cs="Arial"/>
          <w:sz w:val="24"/>
          <w:szCs w:val="24"/>
          <w:lang w:eastAsia="ru-RU"/>
        </w:rPr>
        <w:t>Даг</w:t>
      </w:r>
      <w:proofErr w:type="spellEnd"/>
      <w:r w:rsidRPr="00D5605C">
        <w:rPr>
          <w:rFonts w:ascii="Arial" w:eastAsia="Times New Roman" w:hAnsi="Arial" w:cs="Arial"/>
          <w:sz w:val="24"/>
          <w:szCs w:val="24"/>
          <w:lang w:eastAsia="ru-RU"/>
        </w:rPr>
        <w:t xml:space="preserve"> имеет свои Герб и Флаг, отражающие исторические, культурные, национальные и иные местные традиции и особенности.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lastRenderedPageBreak/>
        <w:t xml:space="preserve">2. Герб и Флаг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Кызыл-</w:t>
      </w:r>
      <w:proofErr w:type="spellStart"/>
      <w:r w:rsidRPr="00D5605C">
        <w:rPr>
          <w:rFonts w:ascii="Arial" w:eastAsia="Times New Roman" w:hAnsi="Arial" w:cs="Arial"/>
          <w:sz w:val="24"/>
          <w:szCs w:val="24"/>
          <w:lang w:eastAsia="ru-RU"/>
        </w:rPr>
        <w:t>Даг</w:t>
      </w:r>
      <w:proofErr w:type="spellEnd"/>
      <w:r w:rsidRPr="00D5605C">
        <w:rPr>
          <w:rFonts w:ascii="Arial" w:eastAsia="Times New Roman" w:hAnsi="Arial" w:cs="Arial"/>
          <w:sz w:val="24"/>
          <w:szCs w:val="24"/>
          <w:lang w:eastAsia="ru-RU"/>
        </w:rPr>
        <w:t xml:space="preserve">, порядок их официального использования устанавливаются Решением Хурала представителей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jc w:val="center"/>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Глава II. ВОПРОСЫ МЕСТНОГО ЗНАЧЕНИЯ СЕЛЬСКОГО ПОСЕЛЕНИЯ</w:t>
      </w:r>
    </w:p>
    <w:p w:rsidR="00D5605C" w:rsidRPr="00D5605C" w:rsidRDefault="00D5605C" w:rsidP="00D5605C">
      <w:pPr>
        <w:spacing w:after="0" w:line="240" w:lineRule="auto"/>
        <w:ind w:firstLine="720"/>
        <w:jc w:val="center"/>
        <w:rPr>
          <w:rFonts w:ascii="Arial" w:eastAsia="Times New Roman" w:hAnsi="Arial" w:cs="Arial"/>
          <w:b/>
          <w:bCs/>
          <w:sz w:val="24"/>
          <w:szCs w:val="24"/>
          <w:lang w:eastAsia="ru-RU"/>
        </w:rPr>
      </w:pPr>
    </w:p>
    <w:p w:rsidR="00D5605C" w:rsidRPr="00D5605C" w:rsidRDefault="00D5605C" w:rsidP="00D5605C">
      <w:pPr>
        <w:spacing w:after="0" w:line="240" w:lineRule="auto"/>
        <w:ind w:firstLine="720"/>
        <w:jc w:val="both"/>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Статья 4. Вопросы местного значения сельского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К вопросам </w:t>
      </w:r>
      <w:r w:rsidRPr="00D5605C">
        <w:rPr>
          <w:rFonts w:ascii="Arial" w:eastAsia="Times New Roman" w:hAnsi="Arial" w:cs="Arial"/>
          <w:bCs/>
          <w:sz w:val="24"/>
          <w:szCs w:val="24"/>
          <w:lang w:eastAsia="ru-RU"/>
        </w:rPr>
        <w:t>местного значения</w:t>
      </w:r>
      <w:r w:rsidRPr="00D5605C">
        <w:rPr>
          <w:rFonts w:ascii="Arial" w:eastAsia="Times New Roman" w:hAnsi="Arial" w:cs="Arial"/>
          <w:sz w:val="24"/>
          <w:szCs w:val="24"/>
          <w:lang w:eastAsia="ru-RU"/>
        </w:rPr>
        <w:t xml:space="preserve"> сельского поселения относятся: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D5605C">
        <w:rPr>
          <w:rFonts w:ascii="Arial" w:eastAsia="Times New Roman" w:hAnsi="Arial" w:cs="Arial"/>
          <w:sz w:val="24"/>
          <w:szCs w:val="24"/>
          <w:lang w:eastAsia="ru-RU"/>
        </w:rPr>
        <w:t>контроля за</w:t>
      </w:r>
      <w:proofErr w:type="gramEnd"/>
      <w:r w:rsidRPr="00D5605C">
        <w:rPr>
          <w:rFonts w:ascii="Arial" w:eastAsia="Times New Roman" w:hAnsi="Arial" w:cs="Arial"/>
          <w:sz w:val="24"/>
          <w:szCs w:val="24"/>
          <w:lang w:eastAsia="ru-RU"/>
        </w:rPr>
        <w:t xml:space="preserve"> его исполнением, составление и утверждение отчета об исполнении бюджета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2) установление, изменение и отмена местных налогов и сборов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3) владение, пользование и распоряжение имуществом, находящимся в муниципальной собственности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4) обеспечение первичных мер пожарной безопасности в границах населенных пунктов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5) создание условий для обеспечения жителей поселения услугами связи, общественного питания, торговли и бытового обслуживания;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6) создание условий для организации досуга и обеспечения жителей поселения услугами организаций культуры;</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10) содействие в развитии сельскохозяйственного производства, создание условий для развития малого и среднего предпринимательства;</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13) формирование архивных фондов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D5605C" w:rsidRPr="00D5605C" w:rsidRDefault="00D5605C" w:rsidP="00D5605C">
      <w:pPr>
        <w:spacing w:after="0" w:line="240" w:lineRule="auto"/>
        <w:ind w:firstLine="709"/>
        <w:jc w:val="both"/>
        <w:rPr>
          <w:rFonts w:ascii="Arial" w:eastAsia="Times New Roman" w:hAnsi="Arial" w:cs="Times New Roman"/>
          <w:bCs/>
          <w:sz w:val="24"/>
          <w:szCs w:val="24"/>
          <w:lang w:eastAsia="ru-RU"/>
        </w:rPr>
      </w:pPr>
      <w:r w:rsidRPr="00D5605C">
        <w:rPr>
          <w:rFonts w:ascii="Arial" w:eastAsia="Times New Roman" w:hAnsi="Arial" w:cs="Arial"/>
          <w:sz w:val="24"/>
          <w:szCs w:val="24"/>
          <w:lang w:eastAsia="ru-RU"/>
        </w:rPr>
        <w:t xml:space="preserve">15) осуществление учета личных подсобных хозяйств, которые ведут граждане в соответствии с Федеральным </w:t>
      </w:r>
      <w:r w:rsidRPr="00D5605C">
        <w:rPr>
          <w:rFonts w:ascii="Arial" w:eastAsia="Times New Roman" w:hAnsi="Arial" w:cs="Times New Roman"/>
          <w:sz w:val="24"/>
          <w:szCs w:val="24"/>
          <w:lang w:eastAsia="ru-RU"/>
        </w:rPr>
        <w:t>законом</w:t>
      </w:r>
      <w:r w:rsidRPr="00D5605C">
        <w:rPr>
          <w:rFonts w:ascii="Arial" w:eastAsia="Times New Roman" w:hAnsi="Arial" w:cs="Arial"/>
          <w:sz w:val="24"/>
          <w:szCs w:val="24"/>
          <w:lang w:eastAsia="ru-RU"/>
        </w:rPr>
        <w:t xml:space="preserve"> от 7 июля 2003 года № 112-ФЗ «О личном подсобном хозяйстве», в </w:t>
      </w:r>
      <w:proofErr w:type="spellStart"/>
      <w:r w:rsidRPr="00D5605C">
        <w:rPr>
          <w:rFonts w:ascii="Arial" w:eastAsia="Times New Roman" w:hAnsi="Arial" w:cs="Arial"/>
          <w:sz w:val="24"/>
          <w:szCs w:val="24"/>
          <w:lang w:eastAsia="ru-RU"/>
        </w:rPr>
        <w:t>похозяйственных</w:t>
      </w:r>
      <w:proofErr w:type="spellEnd"/>
      <w:r w:rsidRPr="00D5605C">
        <w:rPr>
          <w:rFonts w:ascii="Arial" w:eastAsia="Times New Roman" w:hAnsi="Arial" w:cs="Arial"/>
          <w:sz w:val="24"/>
          <w:szCs w:val="24"/>
          <w:lang w:eastAsia="ru-RU"/>
        </w:rPr>
        <w:t xml:space="preserve"> книгах.</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lastRenderedPageBreak/>
        <w:t xml:space="preserve">2. </w:t>
      </w:r>
      <w:proofErr w:type="gramStart"/>
      <w:r w:rsidRPr="00D5605C">
        <w:rPr>
          <w:rFonts w:ascii="Arial" w:eastAsia="Times New Roman" w:hAnsi="Arial" w:cs="Arial"/>
          <w:sz w:val="24"/>
          <w:szCs w:val="24"/>
          <w:lang w:eastAsia="ru-RU"/>
        </w:rPr>
        <w:t xml:space="preserve">Законами Республики Тыва и принятыми в соответствии с ними уставом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и уставами сельских поселений за сельскими поселениями могут закрепляться также другие вопросы из числа предусмотренных частью 1 статьи 14 Федерального закона «Об общих принципах организации местного самоуправления в Российской Федерации» вопросов местного значения сельских поселений.</w:t>
      </w:r>
      <w:proofErr w:type="gramEnd"/>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3. Иные вопросы местного значения, предусмотренные частью 1 статьи 14 Федерального закона «Об общих принципах организации местного самоуправления в Российской Федерации» для сельских поселений, не отнесенные к вопросам местного значения сельских поселений в соответствии с частью 2 настоящей статьи, на территориях сельских поселений решаются органами местного самоуправления соответствующих муниципальных районов.</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b/>
          <w:bCs/>
          <w:sz w:val="24"/>
          <w:szCs w:val="24"/>
          <w:lang w:eastAsia="ru-RU"/>
        </w:rPr>
        <w:t xml:space="preserve">Статья 5. Права органов местного самоуправления </w:t>
      </w:r>
      <w:proofErr w:type="spellStart"/>
      <w:r w:rsidRPr="00D5605C">
        <w:rPr>
          <w:rFonts w:ascii="Arial" w:eastAsia="Times New Roman" w:hAnsi="Arial" w:cs="Arial"/>
          <w:b/>
          <w:bCs/>
          <w:sz w:val="24"/>
          <w:szCs w:val="24"/>
          <w:lang w:eastAsia="ru-RU"/>
        </w:rPr>
        <w:t>сумона</w:t>
      </w:r>
      <w:proofErr w:type="spellEnd"/>
      <w:r w:rsidRPr="00D5605C">
        <w:rPr>
          <w:rFonts w:ascii="Arial" w:eastAsia="Times New Roman" w:hAnsi="Arial" w:cs="Arial"/>
          <w:b/>
          <w:bCs/>
          <w:sz w:val="24"/>
          <w:szCs w:val="24"/>
          <w:lang w:eastAsia="ru-RU"/>
        </w:rPr>
        <w:t xml:space="preserve"> на решение вопросов, не отнесенных к вопросам местного значения </w:t>
      </w:r>
      <w:proofErr w:type="spellStart"/>
      <w:r w:rsidRPr="00D5605C">
        <w:rPr>
          <w:rFonts w:ascii="Arial" w:eastAsia="Times New Roman" w:hAnsi="Arial" w:cs="Arial"/>
          <w:b/>
          <w:bCs/>
          <w:sz w:val="24"/>
          <w:szCs w:val="24"/>
          <w:lang w:eastAsia="ru-RU"/>
        </w:rPr>
        <w:t>сумона</w:t>
      </w:r>
      <w:proofErr w:type="spellEnd"/>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 Органы местного самоуправления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имеют право </w:t>
      </w:r>
      <w:proofErr w:type="gramStart"/>
      <w:r w:rsidRPr="00D5605C">
        <w:rPr>
          <w:rFonts w:ascii="Arial" w:eastAsia="Times New Roman" w:hAnsi="Arial" w:cs="Arial"/>
          <w:sz w:val="24"/>
          <w:szCs w:val="24"/>
          <w:lang w:eastAsia="ru-RU"/>
        </w:rPr>
        <w:t>на</w:t>
      </w:r>
      <w:proofErr w:type="gramEnd"/>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 создание музеев;</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2) участие в осуществлении деятельности по опеке и попечительству;</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3) создание условий для осуществления деятельности, связанной с реализацией прав местных национально-культурных автономий на территории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5) совершение нотариальных действий, предусмотренных законодательством, в случае отсутствия в </w:t>
      </w:r>
      <w:proofErr w:type="spellStart"/>
      <w:r w:rsidRPr="00D5605C">
        <w:rPr>
          <w:rFonts w:ascii="Arial" w:eastAsia="Times New Roman" w:hAnsi="Arial" w:cs="Arial"/>
          <w:sz w:val="24"/>
          <w:szCs w:val="24"/>
          <w:lang w:eastAsia="ru-RU"/>
        </w:rPr>
        <w:t>сумоне</w:t>
      </w:r>
      <w:proofErr w:type="spellEnd"/>
      <w:r w:rsidRPr="00D5605C">
        <w:rPr>
          <w:rFonts w:ascii="Arial" w:eastAsia="Times New Roman" w:hAnsi="Arial" w:cs="Arial"/>
          <w:sz w:val="24"/>
          <w:szCs w:val="24"/>
          <w:lang w:eastAsia="ru-RU"/>
        </w:rPr>
        <w:t xml:space="preserve"> нотариуса;</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7) создание муниципальной пожарной охраны;</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8) создание условий для развития туризма;</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9) оказание поддержки общественным наблюдательным комиссиям, осуществляющим общественный </w:t>
      </w:r>
      <w:proofErr w:type="gramStart"/>
      <w:r w:rsidRPr="00D5605C">
        <w:rPr>
          <w:rFonts w:ascii="Arial" w:eastAsia="Times New Roman" w:hAnsi="Arial" w:cs="Arial"/>
          <w:sz w:val="24"/>
          <w:szCs w:val="24"/>
          <w:lang w:eastAsia="ru-RU"/>
        </w:rPr>
        <w:t>контроль за</w:t>
      </w:r>
      <w:proofErr w:type="gramEnd"/>
      <w:r w:rsidRPr="00D5605C">
        <w:rPr>
          <w:rFonts w:ascii="Arial" w:eastAsia="Times New Roman" w:hAnsi="Arial" w:cs="Arial"/>
          <w:sz w:val="24"/>
          <w:szCs w:val="24"/>
          <w:lang w:eastAsia="ru-RU"/>
        </w:rPr>
        <w:t xml:space="preserve"> обеспечением прав человека и содействие лицам, находящимся в местах принудительного содержания;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12) осуществление деятельности по обращению с животными без владельцев, обитающими на территории поселения;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2. </w:t>
      </w:r>
      <w:proofErr w:type="gramStart"/>
      <w:r w:rsidRPr="00D5605C">
        <w:rPr>
          <w:rFonts w:ascii="Arial" w:eastAsia="Times New Roman" w:hAnsi="Arial" w:cs="Arial"/>
          <w:sz w:val="24"/>
          <w:szCs w:val="24"/>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D5605C">
        <w:rPr>
          <w:rFonts w:ascii="Arial" w:eastAsia="Times New Roman" w:hAnsi="Arial" w:cs="Arial"/>
          <w:sz w:val="24"/>
          <w:szCs w:val="24"/>
          <w:lang w:eastAsia="ru-RU"/>
        </w:rPr>
        <w:t xml:space="preserve"> образований, органов государственной власти и не исключенные из их компетенции федеральными законами и законами Республики Тыва,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20"/>
        <w:jc w:val="both"/>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Статья 6. Полномочия органов местного самоуправления  по решению вопросов местного значения</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 принятие устава сельского поселения и внесение в него изменений, издание муниципальных правовых актов;</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2) установление официальных символов сельского поселения;</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4)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5) полномочиями по организации теплоснабжения, предусмотренными Федеральным законом «О теплоснабжении»;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6) полномочиями в сфере водоснабжения и водоотведения, предусмотренными Федеральным законом «О водоснабжении и водоотведении»;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 </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10) </w:t>
      </w:r>
      <w:r w:rsidRPr="00D5605C">
        <w:rPr>
          <w:rFonts w:ascii="Arial" w:eastAsia="Calibri" w:hAnsi="Arial" w:cs="Arial"/>
          <w:sz w:val="24"/>
          <w:szCs w:val="24"/>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lastRenderedPageBreak/>
        <w:t>11)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12) </w:t>
      </w:r>
      <w:r w:rsidRPr="00D5605C">
        <w:rPr>
          <w:rFonts w:ascii="Arial" w:eastAsia="Times New Roman" w:hAnsi="Arial" w:cs="Arial"/>
          <w:bCs/>
          <w:sz w:val="24"/>
          <w:szCs w:val="24"/>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5605C">
        <w:rPr>
          <w:rFonts w:ascii="Arial" w:eastAsia="Times New Roman" w:hAnsi="Arial" w:cs="Arial"/>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14) иными полномочиями в соответствии с Федеральным законом «Об общих принципах организации местного самоуправления в единой системе публичной власти» и настоящим Уставом.</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2. Полномочия органов местного самоуправления, установленные настоящей статьей,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p>
    <w:p w:rsidR="00D5605C" w:rsidRPr="00D5605C" w:rsidRDefault="00D5605C" w:rsidP="00D5605C">
      <w:pPr>
        <w:widowControl w:val="0"/>
        <w:autoSpaceDE w:val="0"/>
        <w:autoSpaceDN w:val="0"/>
        <w:adjustRightInd w:val="0"/>
        <w:spacing w:after="0" w:line="240" w:lineRule="auto"/>
        <w:ind w:firstLine="720"/>
        <w:rPr>
          <w:rFonts w:ascii="Arial" w:eastAsia="Times New Roman" w:hAnsi="Arial" w:cs="Arial"/>
          <w:b/>
          <w:kern w:val="2"/>
          <w:sz w:val="24"/>
          <w:szCs w:val="24"/>
          <w:lang w:eastAsia="ru-RU"/>
        </w:rPr>
      </w:pPr>
      <w:r w:rsidRPr="00D5605C">
        <w:rPr>
          <w:rFonts w:ascii="Arial" w:eastAsia="Times New Roman" w:hAnsi="Arial" w:cs="Arial"/>
          <w:b/>
          <w:kern w:val="2"/>
          <w:sz w:val="24"/>
          <w:szCs w:val="24"/>
          <w:lang w:eastAsia="ru-RU"/>
        </w:rPr>
        <w:t>Статья 7. Осуществление органами местного самоуправления сельского поселения отдельных государственных полномочий</w:t>
      </w:r>
    </w:p>
    <w:p w:rsidR="00D5605C" w:rsidRPr="00D5605C" w:rsidRDefault="00D5605C" w:rsidP="00D5605C">
      <w:pPr>
        <w:spacing w:after="0" w:line="240" w:lineRule="auto"/>
        <w:ind w:firstLine="720"/>
        <w:jc w:val="center"/>
        <w:rPr>
          <w:rFonts w:ascii="Arial" w:eastAsia="Times New Roman" w:hAnsi="Arial" w:cs="Arial"/>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 </w:t>
      </w:r>
      <w:proofErr w:type="gramStart"/>
      <w:r w:rsidRPr="00D5605C">
        <w:rPr>
          <w:rFonts w:ascii="Arial" w:eastAsia="Times New Roman" w:hAnsi="Arial" w:cs="Arial"/>
          <w:sz w:val="24"/>
          <w:szCs w:val="24"/>
          <w:lang w:eastAsia="ru-RU"/>
        </w:rPr>
        <w:t>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w:t>
      </w:r>
      <w:proofErr w:type="gramEnd"/>
      <w:r w:rsidRPr="00D5605C">
        <w:rPr>
          <w:rFonts w:ascii="Arial" w:eastAsia="Times New Roman" w:hAnsi="Arial" w:cs="Arial"/>
          <w:sz w:val="24"/>
          <w:szCs w:val="24"/>
          <w:lang w:eastAsia="ru-RU"/>
        </w:rPr>
        <w:t xml:space="preserve">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D5605C" w:rsidRPr="00D5605C" w:rsidRDefault="00D5605C" w:rsidP="00D5605C">
      <w:pPr>
        <w:spacing w:after="0" w:line="240" w:lineRule="auto"/>
        <w:ind w:firstLine="709"/>
        <w:jc w:val="both"/>
        <w:rPr>
          <w:rFonts w:ascii="Arial" w:eastAsia="Times New Roman" w:hAnsi="Arial" w:cs="Times New Roman"/>
          <w:b/>
          <w:sz w:val="24"/>
          <w:szCs w:val="24"/>
          <w:lang w:eastAsia="ru-RU"/>
        </w:rPr>
      </w:pPr>
    </w:p>
    <w:p w:rsidR="00D5605C" w:rsidRPr="00D5605C" w:rsidRDefault="00D5605C" w:rsidP="00D5605C">
      <w:pPr>
        <w:spacing w:after="0" w:line="240" w:lineRule="auto"/>
        <w:ind w:firstLine="709"/>
        <w:jc w:val="both"/>
        <w:rPr>
          <w:rFonts w:ascii="Arial" w:eastAsia="Times New Roman" w:hAnsi="Arial" w:cs="Times New Roman"/>
          <w:b/>
          <w:sz w:val="24"/>
          <w:szCs w:val="24"/>
          <w:lang w:eastAsia="ru-RU"/>
        </w:rPr>
      </w:pPr>
      <w:r w:rsidRPr="00D5605C">
        <w:rPr>
          <w:rFonts w:ascii="Arial" w:eastAsia="Times New Roman" w:hAnsi="Arial" w:cs="Times New Roman"/>
          <w:b/>
          <w:sz w:val="24"/>
          <w:szCs w:val="24"/>
          <w:lang w:eastAsia="ru-RU"/>
        </w:rPr>
        <w:t>Статья 8. Муниципальный контроль</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autoSpaceDE w:val="0"/>
        <w:autoSpaceDN w:val="0"/>
        <w:adjustRightInd w:val="0"/>
        <w:spacing w:after="0" w:line="240" w:lineRule="auto"/>
        <w:ind w:firstLine="54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 </w:t>
      </w:r>
      <w:proofErr w:type="gramStart"/>
      <w:r w:rsidRPr="00D5605C">
        <w:rPr>
          <w:rFonts w:ascii="Arial" w:eastAsia="Times New Roman" w:hAnsi="Arial" w:cs="Arial"/>
          <w:sz w:val="24"/>
          <w:szCs w:val="24"/>
          <w:lang w:eastAsia="ru-RU"/>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D5605C" w:rsidRPr="00D5605C" w:rsidRDefault="00D5605C" w:rsidP="00D5605C">
      <w:pPr>
        <w:autoSpaceDE w:val="0"/>
        <w:autoSpaceDN w:val="0"/>
        <w:adjustRightInd w:val="0"/>
        <w:spacing w:after="0" w:line="240" w:lineRule="auto"/>
        <w:ind w:firstLine="54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lastRenderedPageBreak/>
        <w:t>2.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
    <w:p w:rsidR="00D5605C" w:rsidRPr="00D5605C" w:rsidRDefault="00D5605C" w:rsidP="00D5605C">
      <w:pPr>
        <w:autoSpaceDE w:val="0"/>
        <w:autoSpaceDN w:val="0"/>
        <w:adjustRightInd w:val="0"/>
        <w:spacing w:after="0" w:line="240" w:lineRule="auto"/>
        <w:ind w:firstLine="540"/>
        <w:jc w:val="both"/>
        <w:outlineLvl w:val="0"/>
        <w:rPr>
          <w:rFonts w:ascii="Arial" w:hAnsi="Arial" w:cs="Arial"/>
          <w:b/>
          <w:bCs/>
          <w:sz w:val="24"/>
          <w:szCs w:val="24"/>
          <w:highlight w:val="yellow"/>
        </w:rPr>
      </w:pPr>
    </w:p>
    <w:p w:rsidR="00D5605C" w:rsidRPr="00D5605C" w:rsidRDefault="00D5605C" w:rsidP="00D5605C">
      <w:pPr>
        <w:spacing w:after="0" w:line="240" w:lineRule="auto"/>
        <w:ind w:firstLine="720"/>
        <w:jc w:val="center"/>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Глава II</w:t>
      </w:r>
      <w:r w:rsidRPr="00D5605C">
        <w:rPr>
          <w:rFonts w:ascii="Arial" w:eastAsia="Times New Roman" w:hAnsi="Arial" w:cs="Arial"/>
          <w:b/>
          <w:bCs/>
          <w:sz w:val="24"/>
          <w:szCs w:val="24"/>
          <w:lang w:val="en-US" w:eastAsia="ru-RU"/>
        </w:rPr>
        <w:t>I</w:t>
      </w:r>
      <w:r w:rsidRPr="00D5605C">
        <w:rPr>
          <w:rFonts w:ascii="Arial" w:eastAsia="Times New Roman" w:hAnsi="Arial" w:cs="Arial"/>
          <w:b/>
          <w:bCs/>
          <w:sz w:val="24"/>
          <w:szCs w:val="24"/>
          <w:lang w:eastAsia="ru-RU"/>
        </w:rPr>
        <w:t>. ВОПРОСЫ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540"/>
        <w:jc w:val="both"/>
        <w:outlineLvl w:val="0"/>
        <w:rPr>
          <w:rFonts w:ascii="Arial" w:hAnsi="Arial" w:cs="Arial"/>
          <w:b/>
          <w:bCs/>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Статья 9. Полномочия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по решению вопросов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К полномочиям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Республики Тыва, относятся: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принятие устава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внесение в него изменений и дополнений, издание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установление официальных символов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составление и рассмотрение проекта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утверждение и исполнение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осуществление муниципального финансового контроля, в том числе </w:t>
      </w:r>
      <w:proofErr w:type="gramStart"/>
      <w:r w:rsidRPr="00D5605C">
        <w:rPr>
          <w:rFonts w:ascii="Arial" w:eastAsia="Calibri" w:hAnsi="Arial" w:cs="Arial"/>
          <w:bCs/>
          <w:color w:val="000000"/>
          <w:sz w:val="24"/>
          <w:szCs w:val="24"/>
        </w:rPr>
        <w:t>контроля за</w:t>
      </w:r>
      <w:proofErr w:type="gramEnd"/>
      <w:r w:rsidRPr="00D5605C">
        <w:rPr>
          <w:rFonts w:ascii="Arial" w:eastAsia="Calibri" w:hAnsi="Arial" w:cs="Arial"/>
          <w:bCs/>
          <w:color w:val="000000"/>
          <w:sz w:val="24"/>
          <w:szCs w:val="24"/>
        </w:rPr>
        <w:t xml:space="preserve"> исполнением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составление и утверждение отчета об исполнении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Бюджетным кодексом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4) владение, пользование и распоряжение имуществом, находящимся в муниципальной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5) установление, введение в действие и прекращение действия ранее введенных местных налогов и сборов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законодательством о налогах и сборах;</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 xml:space="preserve">6) участие в осуществлении охраны здоровья граждан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включая обеспечение доступности медицинской помощи, в соответствии с Федеральным законом от 21 ноября 2011 года №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w:t>
      </w:r>
      <w:proofErr w:type="gramEnd"/>
      <w:r w:rsidRPr="00D5605C">
        <w:rPr>
          <w:rFonts w:ascii="Arial" w:eastAsia="Calibri" w:hAnsi="Arial" w:cs="Arial"/>
          <w:bCs/>
          <w:color w:val="000000"/>
          <w:sz w:val="24"/>
          <w:szCs w:val="24"/>
        </w:rPr>
        <w:t xml:space="preserve">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7) организационное и материально-техническое обеспечение подготовки и проведения муниципальных выборов, местного референдума;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8) развитие </w:t>
      </w:r>
      <w:proofErr w:type="spellStart"/>
      <w:r w:rsidRPr="00D5605C">
        <w:rPr>
          <w:rFonts w:ascii="Arial" w:eastAsia="Calibri" w:hAnsi="Arial" w:cs="Arial"/>
          <w:bCs/>
          <w:color w:val="000000"/>
          <w:sz w:val="24"/>
          <w:szCs w:val="24"/>
        </w:rPr>
        <w:t>внутридворовых</w:t>
      </w:r>
      <w:proofErr w:type="spellEnd"/>
      <w:r w:rsidRPr="00D5605C">
        <w:rPr>
          <w:rFonts w:ascii="Arial" w:eastAsia="Calibri" w:hAnsi="Arial" w:cs="Arial"/>
          <w:bCs/>
          <w:color w:val="000000"/>
          <w:sz w:val="24"/>
          <w:szCs w:val="24"/>
        </w:rPr>
        <w:t xml:space="preserve"> территорий;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9) учреждение печатного средства массовой информации и (или) сетевого издания для обнародования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доведения до сведения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официальной информации;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12) осуществление мер по противодействию коррупции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lastRenderedPageBreak/>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14) участие в предупреждении и ликвидации последствий чрезвычайных ситуаций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оплачивать стоимость проезда</w:t>
      </w:r>
      <w:proofErr w:type="gramEnd"/>
      <w:r w:rsidRPr="00D5605C">
        <w:rPr>
          <w:rFonts w:ascii="Arial" w:eastAsia="Calibri" w:hAnsi="Arial" w:cs="Arial"/>
          <w:bCs/>
          <w:color w:val="000000"/>
          <w:sz w:val="24"/>
          <w:szCs w:val="24"/>
        </w:rPr>
        <w:t xml:space="preserve"> граждан и членов их семей от прежнего места жительства до нового места жительства и стоимость провоза багажа;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17)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18) осуществление муниципального </w:t>
      </w:r>
      <w:proofErr w:type="gramStart"/>
      <w:r w:rsidRPr="00D5605C">
        <w:rPr>
          <w:rFonts w:ascii="Arial" w:eastAsia="Calibri" w:hAnsi="Arial" w:cs="Arial"/>
          <w:bCs/>
          <w:color w:val="000000"/>
          <w:sz w:val="24"/>
          <w:szCs w:val="24"/>
        </w:rPr>
        <w:t>контроля за</w:t>
      </w:r>
      <w:proofErr w:type="gramEnd"/>
      <w:r w:rsidRPr="00D5605C">
        <w:rPr>
          <w:rFonts w:ascii="Arial" w:eastAsia="Calibri" w:hAnsi="Arial" w:cs="Arial"/>
          <w:bCs/>
          <w:color w:val="000000"/>
          <w:sz w:val="24"/>
          <w:szCs w:val="24"/>
        </w:rPr>
        <w:t xml:space="preserve"> соблюдением требований, установленных муниципальными правовыми актами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принятыми по вопросам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0" w:name="Par21"/>
      <w:bookmarkEnd w:id="0"/>
      <w:r w:rsidRPr="00D5605C">
        <w:rPr>
          <w:rFonts w:ascii="Arial" w:eastAsia="Calibri" w:hAnsi="Arial" w:cs="Arial"/>
          <w:bCs/>
          <w:color w:val="000000"/>
          <w:sz w:val="24"/>
          <w:szCs w:val="24"/>
        </w:rPr>
        <w:t xml:space="preserve">2. К полномочиям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которые могут быть перераспределены законом Республики Тыва для осуществления органами государственной власти Республики Тыва, относятся: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организация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электро-, тепл</w:t>
      </w:r>
      <w:proofErr w:type="gramStart"/>
      <w:r w:rsidRPr="00D5605C">
        <w:rPr>
          <w:rFonts w:ascii="Arial" w:eastAsia="Calibri" w:hAnsi="Arial" w:cs="Arial"/>
          <w:bCs/>
          <w:color w:val="000000"/>
          <w:sz w:val="24"/>
          <w:szCs w:val="24"/>
        </w:rPr>
        <w:t>о-</w:t>
      </w:r>
      <w:proofErr w:type="gramEnd"/>
      <w:r w:rsidRPr="00D5605C">
        <w:rPr>
          <w:rFonts w:ascii="Arial" w:eastAsia="Calibri" w:hAnsi="Arial" w:cs="Arial"/>
          <w:bCs/>
          <w:color w:val="000000"/>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обеспечение проживающих 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предоставление помещения для работы на обслуживаемом административном участке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сотруднику, замещающему должность участкового уполномоченного полиции;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Республики Тыва),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lastRenderedPageBreak/>
        <w:t xml:space="preserve">5) обеспечение условий для развития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7) создание условий для обеспечения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услугами связи, общественного питания, торговли и бытового обслуживания;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8) формирование и содержание муниципального архива;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9) организация библиотечного обслуживания населения, комплектование и обеспечение сохранности библиотечных фондов библиотек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10) содержание мест захоронения;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изменение, аннулирование таких наименований, размещение информации в государственном адресном реестре;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12) утверждение правил благоустройства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организация благоустройства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указанными правилами;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13) принятие решений и проведение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14) обеспечение выполнения работ, необходимых для создания искусственных земельных участков для нужд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федеральным законом;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16) организация сбора статистических показателей, характеризующих состояние экономики и социальной сферы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и предоставление указанных данных органам государственной власти в порядке, установленном Правительством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17)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D5605C">
        <w:rPr>
          <w:rFonts w:ascii="Arial" w:eastAsia="Calibri" w:hAnsi="Arial" w:cs="Arial"/>
          <w:bCs/>
          <w:color w:val="000000"/>
          <w:sz w:val="24"/>
          <w:szCs w:val="24"/>
        </w:rPr>
        <w:t>похозяйственных</w:t>
      </w:r>
      <w:proofErr w:type="spellEnd"/>
      <w:r w:rsidRPr="00D5605C">
        <w:rPr>
          <w:rFonts w:ascii="Arial" w:eastAsia="Calibri" w:hAnsi="Arial" w:cs="Arial"/>
          <w:bCs/>
          <w:color w:val="000000"/>
          <w:sz w:val="24"/>
          <w:szCs w:val="24"/>
        </w:rPr>
        <w:t xml:space="preserve"> книгах;</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lastRenderedPageBreak/>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21) обеспечение первичных мер пожарной безопасности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22) создание условий для обеспечения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услугами организаций культуры, организации досуга, массового отдыха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обустройство мест массового отдыха населения;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23) сохранение, использование и популяризация объектов культурного наследия (памятников истории и культуры), находящихся в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охрана объектов культурного наследия (памятников истории и культуры) местного (муниципального) значения, расположенных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25) содействие развитию малого и среднего предпринимательства;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26)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5605C">
        <w:rPr>
          <w:rFonts w:ascii="Arial" w:eastAsia="Calibri" w:hAnsi="Arial" w:cs="Arial"/>
          <w:bCs/>
          <w:color w:val="000000"/>
          <w:sz w:val="24"/>
          <w:szCs w:val="24"/>
        </w:rPr>
        <w:t>волонтерству</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27) оказание поддержки научной, научно-технической и инновационной деятельности, осуществляемой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принятие программ, организация и проведение мероприятий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направленных на популяризацию науки;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Pr="00D5605C">
        <w:rPr>
          <w:rFonts w:ascii="Arial" w:eastAsia="Times New Roman" w:hAnsi="Arial" w:cs="Arial"/>
          <w:color w:val="000000"/>
          <w:sz w:val="24"/>
          <w:szCs w:val="24"/>
          <w:lang w:eastAsia="ru-RU"/>
        </w:rPr>
        <w:t>сельском поселении</w:t>
      </w:r>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29)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а) муниципальный </w:t>
      </w:r>
      <w:proofErr w:type="gramStart"/>
      <w:r w:rsidRPr="00D5605C">
        <w:rPr>
          <w:rFonts w:ascii="Arial" w:eastAsia="Calibri" w:hAnsi="Arial" w:cs="Arial"/>
          <w:bCs/>
          <w:color w:val="000000"/>
          <w:sz w:val="24"/>
          <w:szCs w:val="24"/>
        </w:rPr>
        <w:t>контроль за</w:t>
      </w:r>
      <w:proofErr w:type="gramEnd"/>
      <w:r w:rsidRPr="00D5605C">
        <w:rPr>
          <w:rFonts w:ascii="Arial" w:eastAsia="Calibri" w:hAnsi="Arial" w:cs="Arial"/>
          <w:bCs/>
          <w:color w:val="000000"/>
          <w:sz w:val="24"/>
          <w:szCs w:val="24"/>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 xml:space="preserve">б) муниципальный контроль в сфере благоустройства, предметом которого является соблюдение правил благоустройства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в) муниципальный контроль в области охраны и использования особо охраняемых природных территорий местного значения;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г) муниципальный контроль на автомобильном транспорте, сельском наземном электрическом транспорте и в дорожном хозяйстве в границах населенных пунктов, входящих в состав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д) муниципальный жилищный контроль;</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е) муниципальный земельный контроль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ж) муниципальный лесной контроль.</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1" w:name="Par58"/>
      <w:bookmarkEnd w:id="1"/>
      <w:r w:rsidRPr="00D5605C">
        <w:rPr>
          <w:rFonts w:ascii="Arial" w:eastAsia="Calibri" w:hAnsi="Arial" w:cs="Arial"/>
          <w:bCs/>
          <w:color w:val="000000"/>
          <w:sz w:val="24"/>
          <w:szCs w:val="24"/>
        </w:rPr>
        <w:t>3. В целях обеспечения жизнедеятельности населения законом Республики Тыва может быть принято решение об осуществлении органами местного самоуправления следующих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дорожная деятельность в отношении автомобильных дорог местного значения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обеспечение безопасности дорожного движения на них, включая создание и обеспечение функционирования парковок (парковочных мест), организация </w:t>
      </w:r>
      <w:r w:rsidRPr="00D5605C">
        <w:rPr>
          <w:rFonts w:ascii="Arial" w:eastAsia="Calibri" w:hAnsi="Arial" w:cs="Arial"/>
          <w:bCs/>
          <w:color w:val="000000"/>
          <w:sz w:val="24"/>
          <w:szCs w:val="24"/>
        </w:rPr>
        <w:lastRenderedPageBreak/>
        <w:t>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создание условий для предоставления транспортных услуг населению и организация транспортного обслуживания населения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требования к которым устанавливаются Правительством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4) организация мероприятий по охране окружающей среды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6) организация ритуальных услуг;</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 xml:space="preserve">8) разработка и утверждение генеральных планов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выдача разрешений на строительство (за исключением случаев, предусмотренных Градостроительным кодексом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утверждение местных нормативов</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 xml:space="preserve">градостроительного проектирования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ведение информационной системы обеспечения градостроительной деятельности, осуществляемой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принятие решений о резервировании земель и об изъятии земельных участков в границах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 xml:space="preserve">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w:t>
      </w:r>
      <w:proofErr w:type="gram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 xml:space="preserve">требованиями, решения об изъятии земельного участка, не используемого по целевому назначению или используемого с </w:t>
      </w:r>
      <w:r w:rsidRPr="00D5605C">
        <w:rPr>
          <w:rFonts w:ascii="Arial" w:eastAsia="Calibri" w:hAnsi="Arial" w:cs="Arial"/>
          <w:bCs/>
          <w:color w:val="000000"/>
          <w:sz w:val="24"/>
          <w:szCs w:val="24"/>
        </w:rPr>
        <w:lastRenderedPageBreak/>
        <w:t>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кодексом Российской Федерации, принятие решения о</w:t>
      </w:r>
      <w:proofErr w:type="gramEnd"/>
      <w:r w:rsidRPr="00D5605C">
        <w:rPr>
          <w:rFonts w:ascii="Arial" w:eastAsia="Calibri" w:hAnsi="Arial" w:cs="Arial"/>
          <w:bCs/>
          <w:color w:val="000000"/>
          <w:sz w:val="24"/>
          <w:szCs w:val="24"/>
        </w:rPr>
        <w:t xml:space="preserve"> комплексном </w:t>
      </w:r>
      <w:proofErr w:type="gramStart"/>
      <w:r w:rsidRPr="00D5605C">
        <w:rPr>
          <w:rFonts w:ascii="Arial" w:eastAsia="Calibri" w:hAnsi="Arial" w:cs="Arial"/>
          <w:bCs/>
          <w:color w:val="000000"/>
          <w:sz w:val="24"/>
          <w:szCs w:val="24"/>
        </w:rPr>
        <w:t>развитии</w:t>
      </w:r>
      <w:proofErr w:type="gramEnd"/>
      <w:r w:rsidRPr="00D5605C">
        <w:rPr>
          <w:rFonts w:ascii="Arial" w:eastAsia="Calibri" w:hAnsi="Arial" w:cs="Arial"/>
          <w:bCs/>
          <w:color w:val="000000"/>
          <w:sz w:val="24"/>
          <w:szCs w:val="24"/>
        </w:rPr>
        <w:t xml:space="preserve"> территории и заключение договора о комплексном развитии территории в случаях, предусмотренных Градостроительным кодексом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10) организация в соответствии с федеральным законом выполнения комплексных кадастровых работ и утверждение карты-плана территории;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12) осуществление мероприятий по лесоустройству в отношении лесов, расположенных на землях населенных пунктов, входящих в состав территорий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13) утверждение схемы размещения рекламных конструкций, выдача разрешений на установку и эксплуатацию рекламных конструкций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аннулирование таких разрешений, выдача предписаний о демонтаже самовольно установленных рекламных конструкций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осуществляемые в соответствии с законодательством Российской Федерации о рекламе;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 xml:space="preserve">14) организация и осуществление мероприятий по территориальной обороне и гражданской обороне, защите населения и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15) создание, содержание и организация деятельности аварийно-спасательных служб и (или) аварийно-спасательных формирований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16) осуществление мероприятий по обеспечению безопасности людей на водных объектах, охране их жизни и здоровья;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4. Полномочия, предусмотренные частями 2 и 3 настоящей статьи, осуществляются с учетом особенностей, предусмотренных статьей 32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5. Полномочия, предусмотренные частью 2 настоящей статьи, могут быть перераспределены законом Республики Тыва для осуществления органами государственной власти Республики Тыва.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6. </w:t>
      </w:r>
      <w:proofErr w:type="gramStart"/>
      <w:r w:rsidRPr="00D5605C">
        <w:rPr>
          <w:rFonts w:ascii="Arial" w:eastAsia="Calibri" w:hAnsi="Arial" w:cs="Arial"/>
          <w:bCs/>
          <w:color w:val="000000"/>
          <w:sz w:val="24"/>
          <w:szCs w:val="24"/>
        </w:rPr>
        <w:t xml:space="preserve">Полномочия, предусмотренные частью 2 настоящей статьи, осуществляемые органами государственной власти Республики Тыва в случае перераспределения, не могут быть переданы органам местного самоуправления, в том числе частично, в порядке </w:t>
      </w:r>
      <w:r w:rsidRPr="00D5605C">
        <w:rPr>
          <w:rFonts w:ascii="Arial" w:eastAsia="Calibri" w:hAnsi="Arial" w:cs="Arial"/>
          <w:bCs/>
          <w:color w:val="000000"/>
          <w:sz w:val="24"/>
          <w:szCs w:val="24"/>
        </w:rPr>
        <w:lastRenderedPageBreak/>
        <w:t>наделения органов местного самоуправления отдельными государственными полномочиями, предусмотренном статьей 34 Федерального закона «Об общих принципах организации местного самоуправления в единой системе публичной власти».</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7. Полномочия, предусмотренные частью 3 настоящей статьи, являются перераспределенными для осуществления органами государственной власти Республики Тыва в силу Федерального закона «Об общих принципах организации местного самоуправления в единой системе публичной власти». Полномочия, предусмотренные частью 3 настоящей статьи, могут быть перераспределены законом Республики Тыва для осуществления органами местного самоуправления.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8. Перераспределение законом Республики Тыва полномочий, предусмотренных частью 3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статьей 34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9. Перераспределение законом Республики Тыва полномочий, предусмотренных частями 2 и 3 настоящей статьи, допускается на срок не менее срока полномочий законодательного органа Республики Тыва. Законы Республики Тыва, предусматривающие перераспределение полномочий, вступают в силу с начала очередного финансового года, при этом указанные законы Республики Тыва должны быть приняты не </w:t>
      </w:r>
      <w:proofErr w:type="gramStart"/>
      <w:r w:rsidRPr="00D5605C">
        <w:rPr>
          <w:rFonts w:ascii="Arial" w:eastAsia="Calibri" w:hAnsi="Arial" w:cs="Arial"/>
          <w:bCs/>
          <w:color w:val="000000"/>
          <w:sz w:val="24"/>
          <w:szCs w:val="24"/>
        </w:rPr>
        <w:t>позднее</w:t>
      </w:r>
      <w:proofErr w:type="gramEnd"/>
      <w:r w:rsidRPr="00D5605C">
        <w:rPr>
          <w:rFonts w:ascii="Arial" w:eastAsia="Calibri" w:hAnsi="Arial" w:cs="Arial"/>
          <w:bCs/>
          <w:color w:val="000000"/>
          <w:sz w:val="24"/>
          <w:szCs w:val="24"/>
        </w:rPr>
        <w:t xml:space="preserve"> чем за два месяца до его начала. Указанные законы Республики Тыва могут быть приняты в отношении всех муниципальных образований либо отдельных муниципальных образований, расположенных на территории Республики Тыва, и устанавливать объем перераспределяемых указанным законом Республики Тыва полномочий (в том числе перечень отдельных составляющих полномочия в случае, если полномочие перераспределяется не в полном объеме). </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10. </w:t>
      </w:r>
      <w:proofErr w:type="gramStart"/>
      <w:r w:rsidRPr="00D5605C">
        <w:rPr>
          <w:rFonts w:ascii="Arial" w:eastAsia="Calibri" w:hAnsi="Arial" w:cs="Arial"/>
          <w:bCs/>
          <w:color w:val="000000"/>
          <w:sz w:val="24"/>
          <w:szCs w:val="24"/>
        </w:rPr>
        <w:t>В целях обеспечения исполнения органами государственной власти Республики Тыва полномочий, предусмотренных частью 2 настоящей статьи, перераспределенных в соответствии с частью 5 настоящей статьи, и (или) полномочий, предусмотренных частью 3 настоящей статьи, не перераспределенных законом Республики Тыва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Республики Тыва и органами местного самоуправления, поступает в безвозмездное</w:t>
      </w:r>
      <w:proofErr w:type="gramEnd"/>
      <w:r w:rsidRPr="00D5605C">
        <w:rPr>
          <w:rFonts w:ascii="Arial" w:eastAsia="Calibri" w:hAnsi="Arial" w:cs="Arial"/>
          <w:bCs/>
          <w:color w:val="000000"/>
          <w:sz w:val="24"/>
          <w:szCs w:val="24"/>
        </w:rPr>
        <w:t xml:space="preserve"> пользование органов государственной власти Республики Тыва.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Республики Тыва.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11. Предусмотренные частью 2 настоящей статьи полномочия, не перераспределенные законом Республики Тыва, исполняются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Финансовое обеспечение осуществления полномочий, предусмотренных частью 2 настоящей статьи, не перераспределенных законом Республики Тыва, осуществляется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12. Предусмотренные частью 2 настоящей статьи полномочия, перераспределенные законом Республики Тыва, исполняются органами государственной власти Республики Тыва. Финансовое обеспечение осуществления полномочий, предусмотренных частью 2 настоящей статьи, перераспределенных законом Республики Тыва, осуществляется за счет средств республиканского бюджета Республики Тыва без перераспределения доходов между республиканским бюджетом Республики Тыва и местным бюджетом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13. Предусмотренные частью 3 настоящей статьи полномочия, не перераспределенные законом Республики Тыва для осуществления органами местного самоуправления, осуществляются органами государственной власти Республики Тыва. Финансовое обеспечение осуществления полномочий, предусмотренных частью 3 </w:t>
      </w:r>
      <w:r w:rsidRPr="00D5605C">
        <w:rPr>
          <w:rFonts w:ascii="Arial" w:eastAsia="Calibri" w:hAnsi="Arial" w:cs="Arial"/>
          <w:bCs/>
          <w:color w:val="000000"/>
          <w:sz w:val="24"/>
          <w:szCs w:val="24"/>
        </w:rPr>
        <w:lastRenderedPageBreak/>
        <w:t xml:space="preserve">настоящей статьи, не перераспределенных законом Республики Тыва для осуществления органами местного самоуправления, осуществляется за счет средств бюджета Республики Тыва без перераспределения доходов между бюджетом Республики Тыва и местным бюджетом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14. Предусмотренные частью 3 настоящей статьи полномочия, перераспределенные законом Республики Тыва для осуществления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осуществляются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proofErr w:type="gramStart"/>
      <w:r w:rsidRPr="00D5605C">
        <w:rPr>
          <w:rFonts w:ascii="Arial" w:eastAsia="Calibri" w:hAnsi="Arial" w:cs="Arial"/>
          <w:bCs/>
          <w:color w:val="000000"/>
          <w:sz w:val="24"/>
          <w:szCs w:val="24"/>
        </w:rPr>
        <w:t xml:space="preserve">Финансовое обеспечение осуществления полномочий, предусмотренных частью 3 настоящей статьи, перераспределенных законом Республики Тыва для осуществления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осуществляется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с учетом передаваемых в обязательном порядке органами государственной власти Республики Тыва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w:t>
      </w:r>
      <w:proofErr w:type="gramEnd"/>
      <w:r w:rsidRPr="00D5605C">
        <w:rPr>
          <w:rFonts w:ascii="Arial" w:eastAsia="Calibri" w:hAnsi="Arial" w:cs="Arial"/>
          <w:bCs/>
          <w:color w:val="000000"/>
          <w:sz w:val="24"/>
          <w:szCs w:val="24"/>
        </w:rPr>
        <w:t xml:space="preserve"> налоговыми режимами, неналоговых доходов, подлежащих зачислению в соответствии с Бюджетным кодексом Российской Федерации и законодательством о налогах и сборах в республиканский бюджет Республики Тыва, и (или) межбюджетных трансфертов в порядке, установленном Бюджетным кодексом Российской Федерации. При осуществлении полномочий, предусмотренных частью 3 настоящей статьи, перераспределенных законом Республики Тыва для осуществления органами местного самоуправления,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имеют право дополнительно использовать собственные материальные ресурсы и финансовые средства в случаях и порядке, которые предусмотрены настоящим Уставом.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15. В случае перераспределения законом Республики Тыва для осуществления органами местного самоуправления полномочий, предусмотренных частью 3 настоящей статьи, органы государственной власти Республики Тыва вправе осуществлять </w:t>
      </w:r>
      <w:proofErr w:type="gramStart"/>
      <w:r w:rsidRPr="00D5605C">
        <w:rPr>
          <w:rFonts w:ascii="Arial" w:eastAsia="Calibri" w:hAnsi="Arial" w:cs="Arial"/>
          <w:bCs/>
          <w:color w:val="000000"/>
          <w:sz w:val="24"/>
          <w:szCs w:val="24"/>
        </w:rPr>
        <w:t>контроль за</w:t>
      </w:r>
      <w:proofErr w:type="gramEnd"/>
      <w:r w:rsidRPr="00D5605C">
        <w:rPr>
          <w:rFonts w:ascii="Arial" w:eastAsia="Calibri" w:hAnsi="Arial" w:cs="Arial"/>
          <w:bCs/>
          <w:color w:val="000000"/>
          <w:sz w:val="24"/>
          <w:szCs w:val="24"/>
        </w:rPr>
        <w:t xml:space="preserve"> осуществлением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указанных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16.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несут ответственность за осуществление полномочий, предусмотренных частью 3 настоящей статьи, перераспределенных законом Республики Тыва для осуществления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пределах материальных ресурсов и финансовых средств, передаваемых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законом Республики Тыва, предусмотренным частью 5 настоящей статьи.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17. Полномочия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устанавливаются частями 1 - 3 настоящей статьи.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18. Перечень полномочий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части 1 - 3 настоящей статьи.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19. Полномочия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установленные частями 1 - 3 настоящей статьи, могут быть конкретизированы федеральными законами в целях </w:t>
      </w:r>
      <w:proofErr w:type="gramStart"/>
      <w:r w:rsidRPr="00D5605C">
        <w:rPr>
          <w:rFonts w:ascii="Arial" w:eastAsia="Calibri" w:hAnsi="Arial" w:cs="Arial"/>
          <w:bCs/>
          <w:color w:val="000000"/>
          <w:sz w:val="24"/>
          <w:szCs w:val="24"/>
        </w:rPr>
        <w:t>обеспечения исполнения полномочий органов местного самоуправления</w:t>
      </w:r>
      <w:proofErr w:type="gram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При этом возложение на </w:t>
      </w:r>
      <w:r w:rsidRPr="00D5605C">
        <w:rPr>
          <w:rFonts w:ascii="Arial" w:eastAsia="Times New Roman" w:hAnsi="Arial" w:cs="Arial"/>
          <w:color w:val="000000"/>
          <w:sz w:val="24"/>
          <w:szCs w:val="24"/>
          <w:lang w:eastAsia="ru-RU"/>
        </w:rPr>
        <w:t>сельское поселение</w:t>
      </w:r>
      <w:r w:rsidRPr="00D5605C">
        <w:rPr>
          <w:rFonts w:ascii="Arial" w:eastAsia="Calibri" w:hAnsi="Arial" w:cs="Arial"/>
          <w:bCs/>
          <w:color w:val="000000"/>
          <w:sz w:val="24"/>
          <w:szCs w:val="24"/>
        </w:rPr>
        <w:t xml:space="preserve"> новых расходных обязательств, не предусмотренных Федеральным законом «Об общих принципах организации местного самоуправления в единой системе публичной власти», не допускается.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20. При осуществлении полномочий, установленных частью 1 настоящей статьи,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уполномочены осуществлять закупки товаров, работ, услуг. При осуществлении полномочий, установленных частью 2 или 3 настоящей статьи (с учетом их перераспределения), закупки товаров, работ, услуг уполномочены </w:t>
      </w:r>
      <w:r w:rsidRPr="00D5605C">
        <w:rPr>
          <w:rFonts w:ascii="Arial" w:eastAsia="Calibri" w:hAnsi="Arial" w:cs="Arial"/>
          <w:bCs/>
          <w:color w:val="000000"/>
          <w:sz w:val="24"/>
          <w:szCs w:val="24"/>
        </w:rPr>
        <w:lastRenderedPageBreak/>
        <w:t xml:space="preserve">осуществлять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(или) органы государственной власти Республики Тыва.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
          <w:bCs/>
          <w:color w:val="000000"/>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Статья 10. Осуществление органами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отдельных государственных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w:t>
      </w:r>
      <w:proofErr w:type="gramStart"/>
      <w:r w:rsidRPr="00D5605C">
        <w:rPr>
          <w:rFonts w:ascii="Arial" w:eastAsia="Calibri" w:hAnsi="Arial" w:cs="Arial"/>
          <w:bCs/>
          <w:color w:val="000000"/>
          <w:sz w:val="24"/>
          <w:szCs w:val="24"/>
        </w:rPr>
        <w:t xml:space="preserve">Республика Тыва вправе передавать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w:t>
      </w:r>
      <w:proofErr w:type="gramEnd"/>
      <w:r w:rsidRPr="00D5605C">
        <w:rPr>
          <w:rFonts w:ascii="Arial" w:eastAsia="Calibri" w:hAnsi="Arial" w:cs="Arial"/>
          <w:bCs/>
          <w:color w:val="000000"/>
          <w:sz w:val="24"/>
          <w:szCs w:val="24"/>
        </w:rPr>
        <w:t xml:space="preserve"> общие принципы организации публичной власти в субъекте Российской Федерации, при условии передачи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необходимых для осуществления указанных полномочий материальных ресурсов и финансовых средств.</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несут ответственность за осуществление переданных полномочий Российской Федерации, полномочий Республики Тыва в пределах субвенций, предоставленных местному бюджету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целях финансового обеспечения осуществления соответствующих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bookmarkStart w:id="2" w:name="Par100"/>
      <w:bookmarkEnd w:id="2"/>
      <w:r w:rsidRPr="00D5605C">
        <w:rPr>
          <w:rFonts w:ascii="Arial" w:eastAsia="Calibri" w:hAnsi="Arial" w:cs="Arial"/>
          <w:b/>
          <w:bCs/>
          <w:color w:val="000000"/>
          <w:sz w:val="24"/>
          <w:szCs w:val="24"/>
        </w:rPr>
        <w:t xml:space="preserve">Статья 11. Порядок наделения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отдельными государственными полномочиями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Наделение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Отдельные государственные полномочия Российской Федерации, переданные для осуществления органам государственной власти Республики Тыва, могут передаваться законами Республики Тыва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w:t>
      </w:r>
      <w:proofErr w:type="gramStart"/>
      <w:r w:rsidRPr="00D5605C">
        <w:rPr>
          <w:rFonts w:ascii="Arial" w:eastAsia="Calibri" w:hAnsi="Arial" w:cs="Arial"/>
          <w:bCs/>
          <w:color w:val="000000"/>
          <w:sz w:val="24"/>
          <w:szCs w:val="24"/>
        </w:rPr>
        <w:t>также</w:t>
      </w:r>
      <w:proofErr w:type="gramEnd"/>
      <w:r w:rsidRPr="00D5605C">
        <w:rPr>
          <w:rFonts w:ascii="Arial" w:eastAsia="Calibri" w:hAnsi="Arial" w:cs="Arial"/>
          <w:bCs/>
          <w:color w:val="000000"/>
          <w:sz w:val="24"/>
          <w:szCs w:val="24"/>
        </w:rPr>
        <w:t xml:space="preserve">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5. Органы государственной власти в соответствии с федеральным законом осуществляют </w:t>
      </w:r>
      <w:proofErr w:type="gramStart"/>
      <w:r w:rsidRPr="00D5605C">
        <w:rPr>
          <w:rFonts w:ascii="Arial" w:eastAsia="Calibri" w:hAnsi="Arial" w:cs="Arial"/>
          <w:bCs/>
          <w:color w:val="000000"/>
          <w:sz w:val="24"/>
          <w:szCs w:val="24"/>
        </w:rPr>
        <w:t>контроль за</w:t>
      </w:r>
      <w:proofErr w:type="gramEnd"/>
      <w:r w:rsidRPr="00D5605C">
        <w:rPr>
          <w:rFonts w:ascii="Arial" w:eastAsia="Calibri" w:hAnsi="Arial" w:cs="Arial"/>
          <w:bCs/>
          <w:color w:val="000000"/>
          <w:sz w:val="24"/>
          <w:szCs w:val="24"/>
        </w:rPr>
        <w:t xml:space="preserve"> осуществлением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отдельных государственных полномочий, а также за использованием предоставленного на эти цели имущества.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6. В случае выявления нарушений требований </w:t>
      </w:r>
      <w:proofErr w:type="gramStart"/>
      <w:r w:rsidRPr="00D5605C">
        <w:rPr>
          <w:rFonts w:ascii="Arial" w:eastAsia="Calibri" w:hAnsi="Arial" w:cs="Arial"/>
          <w:bCs/>
          <w:color w:val="000000"/>
          <w:sz w:val="24"/>
          <w:szCs w:val="24"/>
        </w:rPr>
        <w:t>законов по вопросам</w:t>
      </w:r>
      <w:proofErr w:type="gramEnd"/>
      <w:r w:rsidRPr="00D5605C">
        <w:rPr>
          <w:rFonts w:ascii="Arial" w:eastAsia="Calibri" w:hAnsi="Arial" w:cs="Arial"/>
          <w:bCs/>
          <w:color w:val="000000"/>
          <w:sz w:val="24"/>
          <w:szCs w:val="24"/>
        </w:rPr>
        <w:t xml:space="preserve"> осуществления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или должностными лицами местного </w:t>
      </w:r>
      <w:r w:rsidRPr="00D5605C">
        <w:rPr>
          <w:rFonts w:ascii="Arial" w:eastAsia="Calibri" w:hAnsi="Arial" w:cs="Arial"/>
          <w:bCs/>
          <w:color w:val="000000"/>
          <w:sz w:val="24"/>
          <w:szCs w:val="24"/>
        </w:rPr>
        <w:lastRenderedPageBreak/>
        <w:t xml:space="preserve">самоуправления отдельных государственных полномочий соответствующие полномочия могут быть изъяты в порядке, предусмотренном Федеральным законом «Об общих принципах организации местного самоуправления в единой системе публичной власти».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должностными лицами местного самоуправления. Указанные предписания могут быть обжалованы в судебном порядке.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Статья 12. Порядок изъятия у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отдельных государственных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Изъятие переданных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отдельных государственных полномочий осуществляется федеральными законами и законами Республики Тыва соответственно.</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Федеральные законы и законы Республики Тыва, предусматривающие изъятие переданных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отдельных государственных полномочий, вступают в силу с начала очередного финансового года.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Статья 13. Участие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в осуществлении не переданных им государственных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По вопросам осуществления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w:t>
      </w:r>
      <w:proofErr w:type="gramStart"/>
      <w:r w:rsidRPr="00D5605C">
        <w:rPr>
          <w:rFonts w:ascii="Arial" w:eastAsia="Calibri" w:hAnsi="Arial" w:cs="Arial"/>
          <w:bCs/>
          <w:color w:val="000000"/>
          <w:sz w:val="24"/>
          <w:szCs w:val="24"/>
        </w:rPr>
        <w:t>контроль за</w:t>
      </w:r>
      <w:proofErr w:type="gramEnd"/>
      <w:r w:rsidRPr="00D5605C">
        <w:rPr>
          <w:rFonts w:ascii="Arial" w:eastAsia="Calibri" w:hAnsi="Arial" w:cs="Arial"/>
          <w:bCs/>
          <w:color w:val="000000"/>
          <w:sz w:val="24"/>
          <w:szCs w:val="24"/>
        </w:rPr>
        <w:t xml:space="preserve"> их исполнением.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Федеральные законы, закрепляющие право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участвовать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участвуют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Хуралом представителей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 xml:space="preserve"> решения о реализации права на участие в осуществлении указанных полномочий.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4. </w:t>
      </w:r>
      <w:proofErr w:type="gramStart"/>
      <w:r w:rsidRPr="00D5605C">
        <w:rPr>
          <w:rFonts w:ascii="Arial" w:eastAsia="Calibri" w:hAnsi="Arial" w:cs="Arial"/>
          <w:bCs/>
          <w:color w:val="000000"/>
          <w:sz w:val="24"/>
          <w:szCs w:val="24"/>
        </w:rPr>
        <w:t xml:space="preserve">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вправе осуществлять расходы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(за исключением финансовых средств, передаваемых местному бюджету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на 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5.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вправе устанавливать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lastRenderedPageBreak/>
        <w:t xml:space="preserve">6. Финансирование полномочий, предусмотренных настоящей статьей, не является обязанностью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 Статья 14. Права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на осуществление полномочий, не отнесенных к полномочиям органов местного самоуправления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вправе осуществлять полномочия, не отнесенные к полномочиям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решению вопросов непосредственного обеспечения жизнедеятельности населения, за счет доходов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2.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имеют право </w:t>
      </w:r>
      <w:proofErr w:type="gramStart"/>
      <w:r w:rsidRPr="00D5605C">
        <w:rPr>
          <w:rFonts w:ascii="Arial" w:eastAsia="Calibri" w:hAnsi="Arial" w:cs="Arial"/>
          <w:bCs/>
          <w:color w:val="000000"/>
          <w:sz w:val="24"/>
          <w:szCs w:val="24"/>
        </w:rPr>
        <w:t>на</w:t>
      </w:r>
      <w:proofErr w:type="gram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 создание муниципальной пожарной охраны;</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roofErr w:type="gramStart"/>
      <w:r w:rsidRPr="00D5605C">
        <w:rPr>
          <w:rFonts w:ascii="Arial" w:eastAsia="Calibri" w:hAnsi="Arial" w:cs="Arial"/>
          <w:bCs/>
          <w:color w:val="000000"/>
          <w:sz w:val="24"/>
          <w:szCs w:val="24"/>
        </w:rP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w:t>
      </w:r>
      <w:proofErr w:type="gramEnd"/>
      <w:r w:rsidRPr="00D5605C">
        <w:rPr>
          <w:rFonts w:ascii="Arial" w:eastAsia="Calibri" w:hAnsi="Arial" w:cs="Arial"/>
          <w:bCs/>
          <w:color w:val="000000"/>
          <w:sz w:val="24"/>
          <w:szCs w:val="24"/>
        </w:rPr>
        <w:t xml:space="preserve"> законами;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4) создание муниципальных образовательных организаций высшего образования;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5) создание условий для развития туризма;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6) создание музеев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законодательством Российской Федерации о социальной защите инвалидов;</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9) совершение нотариальных действий, предусмотренных законодательством, в случае отсутствия во входящем в состав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не являющемся его административным центром населенном пункте нотариуса;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10) оказание содействия в осуществлении нотариусом приема населения в соответствии с графиком приема населения, утвержденным нотариальной палатой Республики Тыва;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13) осуществление деятельности по обращению с животными без владельцев, обитающими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lastRenderedPageBreak/>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15) участие в мероприятиях по профилактике незаконного потребления наркотических средств и психотропных веществ, наркомании;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16) осуществление мероприятий в сфере профилактики правонарушений в соответствии с Федеральным законом от 23 июня 2016 года № 182-ФЗ «Об основах системы профилактики правонарушений в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17) создание общественных советов при органах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Федеральным законом от 21 июля 2014 года № 212-ФЗ «Об основах общественного контроля в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18) создание научно-технических советов при органах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целях обеспечения участия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проведении единой государственной научно-технической политики.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вправе осуществлять иные полномочия, если это предусмотрено федеральными законами.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outlineLvl w:val="0"/>
        <w:rPr>
          <w:rFonts w:ascii="Arial" w:eastAsia="Calibri" w:hAnsi="Arial" w:cs="Arial"/>
          <w:b/>
          <w:bCs/>
          <w:color w:val="000000"/>
          <w:sz w:val="24"/>
          <w:szCs w:val="24"/>
        </w:rPr>
      </w:pPr>
      <w:r w:rsidRPr="00D5605C">
        <w:rPr>
          <w:rFonts w:ascii="Arial" w:eastAsia="Calibri" w:hAnsi="Arial" w:cs="Arial"/>
          <w:b/>
          <w:bCs/>
          <w:color w:val="000000"/>
          <w:sz w:val="24"/>
          <w:szCs w:val="24"/>
        </w:rPr>
        <w:t xml:space="preserve">Статья 15. Временное осуществление отдельных полномочий органов местного самоуправления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bCs/>
          <w:color w:val="000000"/>
          <w:sz w:val="24"/>
          <w:szCs w:val="24"/>
        </w:rPr>
        <w:t xml:space="preserve"> органами государственной власти субъектов Российской Федерации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1. Отдельные полномочия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могут временно осуществляться органами государственной власти субъектов Российской Федерации в случае: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3" w:name="Par165"/>
      <w:bookmarkEnd w:id="3"/>
      <w:r w:rsidRPr="00D5605C">
        <w:rPr>
          <w:rFonts w:ascii="Arial" w:eastAsia="Calibri" w:hAnsi="Arial" w:cs="Arial"/>
          <w:bCs/>
          <w:color w:val="000000"/>
          <w:sz w:val="24"/>
          <w:szCs w:val="24"/>
        </w:rPr>
        <w:t xml:space="preserve">1) если в связи со стихийным бедствием, с катастрофой, иной чрезвычайной ситуацией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 администрация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 xml:space="preserve"> отсутствуют и (или) не могут быть сформированы в соответствии с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4" w:name="Par166"/>
      <w:bookmarkEnd w:id="4"/>
      <w:proofErr w:type="gramStart"/>
      <w:r w:rsidRPr="00D5605C">
        <w:rPr>
          <w:rFonts w:ascii="Arial" w:eastAsia="Calibri" w:hAnsi="Arial" w:cs="Arial"/>
          <w:bCs/>
          <w:color w:val="000000"/>
          <w:sz w:val="24"/>
          <w:szCs w:val="24"/>
        </w:rPr>
        <w:t xml:space="preserve">2) если вследствие решений, действий (бездействия)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возникает просроченная задолженность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последнем отчетном году, и (или) просроченная задолженность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исполнению своих бюджетных обязательств, превышающая 40 процентов бюджетных ассигнований в отчетном финансовом</w:t>
      </w:r>
      <w:proofErr w:type="gramEnd"/>
      <w:r w:rsidRPr="00D5605C">
        <w:rPr>
          <w:rFonts w:ascii="Arial" w:eastAsia="Calibri" w:hAnsi="Arial" w:cs="Arial"/>
          <w:bCs/>
          <w:color w:val="000000"/>
          <w:sz w:val="24"/>
          <w:szCs w:val="24"/>
        </w:rPr>
        <w:t xml:space="preserve"> году, при условии выполнения бюджетных обязательств федерального бюджета и бюджетов субъектов Российской Федерации в отношении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5" w:name="Par167"/>
      <w:bookmarkEnd w:id="5"/>
      <w:r w:rsidRPr="00D5605C">
        <w:rPr>
          <w:rFonts w:ascii="Arial" w:eastAsia="Calibri" w:hAnsi="Arial" w:cs="Arial"/>
          <w:bCs/>
          <w:color w:val="000000"/>
          <w:sz w:val="24"/>
          <w:szCs w:val="24"/>
        </w:rPr>
        <w:t xml:space="preserve">3) если при осуществлении отдельных переданных государственных полномочий за счет предоставления субвенций местному бюджету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bookmarkStart w:id="6" w:name="Par168"/>
      <w:bookmarkEnd w:id="6"/>
      <w:r w:rsidRPr="00D5605C">
        <w:rPr>
          <w:rFonts w:ascii="Arial" w:eastAsia="Calibri" w:hAnsi="Arial" w:cs="Arial"/>
          <w:bCs/>
          <w:color w:val="000000"/>
          <w:sz w:val="24"/>
          <w:szCs w:val="24"/>
        </w:rPr>
        <w:t xml:space="preserve">2. </w:t>
      </w:r>
      <w:proofErr w:type="gramStart"/>
      <w:r w:rsidRPr="00D5605C">
        <w:rPr>
          <w:rFonts w:ascii="Arial" w:eastAsia="Calibri" w:hAnsi="Arial" w:cs="Arial"/>
          <w:bCs/>
          <w:color w:val="000000"/>
          <w:sz w:val="24"/>
          <w:szCs w:val="24"/>
        </w:rPr>
        <w:t xml:space="preserve">В случаях, установленных пунктом 1 части 1 настоящей статьи, указ (постановление) о временном осуществлении исполнительными органами Республики Тыва соответствующих полномочий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принимается высшим должностным лицом Республики Тыва на основании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или решения Верховного Хурала (парламента) Республики Тыва, принимаемого большинством не менее двух третей голосов от установленного числа депутатов.</w:t>
      </w:r>
      <w:proofErr w:type="gramEnd"/>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3. Указ (постановление) Главы Республики Тыва о временном осуществлении исполнительными органами Республики Тыва отдельных полномочий органов местного </w:t>
      </w:r>
      <w:r w:rsidRPr="00D5605C">
        <w:rPr>
          <w:rFonts w:ascii="Arial" w:eastAsia="Calibri" w:hAnsi="Arial" w:cs="Arial"/>
          <w:bCs/>
          <w:color w:val="000000"/>
          <w:sz w:val="24"/>
          <w:szCs w:val="24"/>
        </w:rPr>
        <w:lastRenderedPageBreak/>
        <w:t xml:space="preserve">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частью 2 настоящей статьи должен (должно) содержать:</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Республики Тыва;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2) перечень осуществляемых исполнительными органами Республики Тыва отдельных полномочий органов местного самоуправления, установленных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3) перечень исполнительных органов Республики Тыва и (или) должностных лиц, назначаемых органами государственной власти Республики Тыва,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4) срок, в течение которого исполнительными органами Республики Тыва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пунктом 1 части 1 настоящей статьи;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5) источники и порядок финансирования временного осуществления исполнительными органами Республики Тыва отдельных полномочий органов местного самоуправления.</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4. В случае, предусмотренном пунктом 2 части 1 настоящей статьи, в </w:t>
      </w:r>
      <w:r w:rsidRPr="00D5605C">
        <w:rPr>
          <w:rFonts w:ascii="Arial" w:eastAsia="Times New Roman" w:hAnsi="Arial" w:cs="Arial"/>
          <w:color w:val="000000"/>
          <w:sz w:val="24"/>
          <w:szCs w:val="24"/>
          <w:lang w:eastAsia="ru-RU"/>
        </w:rPr>
        <w:t>сельском поселении</w:t>
      </w:r>
      <w:r w:rsidRPr="00D5605C">
        <w:rPr>
          <w:rFonts w:ascii="Arial" w:eastAsia="Calibri" w:hAnsi="Arial" w:cs="Arial"/>
          <w:bCs/>
          <w:color w:val="000000"/>
          <w:sz w:val="24"/>
          <w:szCs w:val="24"/>
        </w:rPr>
        <w:t xml:space="preserve"> по ходатайству Главы Республики Тыва и (или) Хурала представителей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 xml:space="preserve">, Главы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 xml:space="preserve"> решением Арбитражного суда Республики Тыва вводится временная финансовая администрация на срок до одного года.</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5. Временная финансовая 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не может вводиться по ходатайству Главы Республики Тыва в течение одного года со дня вступления в полномочия Хурала представителей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6. </w:t>
      </w:r>
      <w:proofErr w:type="gramStart"/>
      <w:r w:rsidRPr="00D5605C">
        <w:rPr>
          <w:rFonts w:ascii="Arial" w:eastAsia="Calibri" w:hAnsi="Arial" w:cs="Arial"/>
          <w:bCs/>
          <w:color w:val="000000"/>
          <w:sz w:val="24"/>
          <w:szCs w:val="24"/>
        </w:rPr>
        <w:t xml:space="preserve">В целях восстановления платежеспособности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временная финансовая 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федеральным законом принимает меры по реструктуризации просроченной задолженности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разрабатывает изменения и дополнения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на текущий финансовый год, проект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на очередной финансовый год, представляет их в Хурал представителей </w:t>
      </w:r>
      <w:proofErr w:type="spellStart"/>
      <w:r w:rsidRPr="00D5605C">
        <w:rPr>
          <w:rFonts w:ascii="Arial" w:eastAsia="Calibri" w:hAnsi="Arial" w:cs="Arial"/>
          <w:bCs/>
          <w:color w:val="000000"/>
          <w:sz w:val="24"/>
          <w:szCs w:val="24"/>
        </w:rPr>
        <w:t>сумона</w:t>
      </w:r>
      <w:proofErr w:type="spellEnd"/>
      <w:r w:rsidRPr="00D5605C">
        <w:rPr>
          <w:rFonts w:ascii="Arial" w:eastAsia="Calibri" w:hAnsi="Arial" w:cs="Arial"/>
          <w:bCs/>
          <w:color w:val="000000"/>
          <w:sz w:val="24"/>
          <w:szCs w:val="24"/>
        </w:rPr>
        <w:t xml:space="preserve"> на рассмотрение и утверждение, а в случаях, предусмотренных федеральным законом, в Правительство Республики</w:t>
      </w:r>
      <w:proofErr w:type="gramEnd"/>
      <w:r w:rsidRPr="00D5605C">
        <w:rPr>
          <w:rFonts w:ascii="Arial" w:eastAsia="Calibri" w:hAnsi="Arial" w:cs="Arial"/>
          <w:bCs/>
          <w:color w:val="000000"/>
          <w:sz w:val="24"/>
          <w:szCs w:val="24"/>
        </w:rPr>
        <w:t xml:space="preserve"> Тыва для утверждения законом Республики Тыва, обеспечивает осуществление внутреннего муниципального финансового контроля, в том числе </w:t>
      </w:r>
      <w:proofErr w:type="gramStart"/>
      <w:r w:rsidRPr="00D5605C">
        <w:rPr>
          <w:rFonts w:ascii="Arial" w:eastAsia="Calibri" w:hAnsi="Arial" w:cs="Arial"/>
          <w:bCs/>
          <w:color w:val="000000"/>
          <w:sz w:val="24"/>
          <w:szCs w:val="24"/>
        </w:rPr>
        <w:t>контроля за</w:t>
      </w:r>
      <w:proofErr w:type="gramEnd"/>
      <w:r w:rsidRPr="00D5605C">
        <w:rPr>
          <w:rFonts w:ascii="Arial" w:eastAsia="Calibri" w:hAnsi="Arial" w:cs="Arial"/>
          <w:bCs/>
          <w:color w:val="000000"/>
          <w:sz w:val="24"/>
          <w:szCs w:val="24"/>
        </w:rPr>
        <w:t xml:space="preserve"> исполнением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 соответствии с Бюджетным кодексом Российской Федерации, а также осуществляет иные полномочия в соответствии с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7. В случае, предусмотренном пунктом 3 части 1 настоящей статьи, решение о временном осуществлении исполнительными органами Республики Тыва отдельных полномочий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принимается Правительством Республики Тыва с одновременным изъятием соответствующих субвенций.</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8. Решения органов публичной власти, указанные в настоящей статье, могут быть обжалованы в судебном порядке.</w:t>
      </w:r>
    </w:p>
    <w:p w:rsidR="00D5605C" w:rsidRPr="00D5605C" w:rsidRDefault="00D5605C" w:rsidP="00D5605C">
      <w:pPr>
        <w:autoSpaceDE w:val="0"/>
        <w:autoSpaceDN w:val="0"/>
        <w:adjustRightInd w:val="0"/>
        <w:spacing w:after="0" w:line="240" w:lineRule="auto"/>
        <w:ind w:firstLine="540"/>
        <w:jc w:val="both"/>
        <w:rPr>
          <w:rFonts w:ascii="Arial" w:eastAsia="Calibri" w:hAnsi="Arial" w:cs="Arial"/>
          <w:bCs/>
          <w:color w:val="000000"/>
          <w:sz w:val="24"/>
          <w:szCs w:val="24"/>
        </w:rPr>
      </w:pPr>
      <w:r w:rsidRPr="00D5605C">
        <w:rPr>
          <w:rFonts w:ascii="Arial" w:eastAsia="Calibri" w:hAnsi="Arial" w:cs="Arial"/>
          <w:bCs/>
          <w:color w:val="000000"/>
          <w:sz w:val="24"/>
          <w:szCs w:val="24"/>
        </w:rPr>
        <w:t xml:space="preserve">9. Не могут временно осуществляться органами государственной власти Республики Тыва полномочия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по принятию устава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внесению в него изменений и дополнений, установлению структуры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изменению границ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преобразованию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w:t>
      </w:r>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09"/>
        <w:jc w:val="both"/>
        <w:rPr>
          <w:rFonts w:ascii="Arial" w:eastAsia="Times New Roman" w:hAnsi="Arial" w:cs="Times New Roman"/>
          <w:b/>
          <w:color w:val="000000"/>
          <w:sz w:val="24"/>
          <w:szCs w:val="24"/>
          <w:lang w:eastAsia="ru-RU"/>
        </w:rPr>
      </w:pPr>
      <w:r w:rsidRPr="00D5605C">
        <w:rPr>
          <w:rFonts w:ascii="Arial" w:eastAsia="Times New Roman" w:hAnsi="Arial" w:cs="Times New Roman"/>
          <w:b/>
          <w:color w:val="000000"/>
          <w:sz w:val="24"/>
          <w:szCs w:val="24"/>
          <w:lang w:eastAsia="ru-RU"/>
        </w:rPr>
        <w:t>Статья 16. Муниципальный контроль</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Times New Roman"/>
          <w:b/>
          <w:color w:val="000000"/>
          <w:sz w:val="24"/>
          <w:szCs w:val="24"/>
          <w:lang w:eastAsia="ru-RU"/>
        </w:rPr>
      </w:pPr>
    </w:p>
    <w:p w:rsidR="00D5605C" w:rsidRPr="00D5605C" w:rsidRDefault="00D5605C" w:rsidP="00D5605C">
      <w:pPr>
        <w:spacing w:after="0" w:line="240" w:lineRule="auto"/>
        <w:ind w:firstLine="709"/>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1. </w:t>
      </w:r>
      <w:proofErr w:type="gramStart"/>
      <w:r w:rsidRPr="00D5605C">
        <w:rPr>
          <w:rFonts w:ascii="Arial" w:eastAsia="Times New Roman" w:hAnsi="Arial" w:cs="Arial"/>
          <w:color w:val="000000"/>
          <w:sz w:val="24"/>
          <w:szCs w:val="24"/>
          <w:lang w:eastAsia="ru-RU"/>
        </w:rPr>
        <w:t xml:space="preserve">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организуют и осуществляют муниципальный контроль за соблюдением требований, установленных муниципальными правовыми актами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также муниципальный контроль за соблюдением требований, установленных федеральными законами, законами Республики Тыва, с учетом положений частей 5 и 9 статьи</w:t>
      </w:r>
      <w:proofErr w:type="gramEnd"/>
      <w:r w:rsidRPr="00D5605C">
        <w:rPr>
          <w:rFonts w:ascii="Arial" w:eastAsia="Times New Roman" w:hAnsi="Arial" w:cs="Arial"/>
          <w:color w:val="000000"/>
          <w:sz w:val="24"/>
          <w:szCs w:val="24"/>
          <w:lang w:eastAsia="ru-RU"/>
        </w:rPr>
        <w:t xml:space="preserve"> 32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spacing w:after="0" w:line="240" w:lineRule="auto"/>
        <w:ind w:firstLine="709"/>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2. </w:t>
      </w:r>
      <w:r w:rsidRPr="00D5605C">
        <w:rPr>
          <w:rFonts w:ascii="Arial" w:eastAsia="Times New Roman" w:hAnsi="Arial" w:cs="Arial"/>
          <w:color w:val="000000"/>
          <w:sz w:val="24"/>
          <w:szCs w:val="24"/>
          <w:lang w:eastAsia="ru-RU"/>
        </w:rPr>
        <w:t xml:space="preserve">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D5605C">
        <w:rPr>
          <w:rFonts w:ascii="Arial" w:eastAsia="Times New Roman" w:hAnsi="Arial" w:cs="Arial"/>
          <w:color w:val="000000"/>
          <w:sz w:val="24"/>
          <w:szCs w:val="24"/>
          <w:lang w:eastAsia="ru-RU"/>
        </w:rPr>
        <w:t>контроль за</w:t>
      </w:r>
      <w:proofErr w:type="gramEnd"/>
      <w:r w:rsidRPr="00D5605C">
        <w:rPr>
          <w:rFonts w:ascii="Arial" w:eastAsia="Times New Roman" w:hAnsi="Arial" w:cs="Arial"/>
          <w:color w:val="000000"/>
          <w:sz w:val="24"/>
          <w:szCs w:val="24"/>
          <w:lang w:eastAsia="ru-RU"/>
        </w:rPr>
        <w:t xml:space="preserve"> соответствием деятельности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 должностных лиц местного самоуправления  настоящему Уставу и принятым в соответствии с ним нормативным правовым актам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09"/>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3. </w:t>
      </w:r>
      <w:r w:rsidRPr="00D5605C">
        <w:rPr>
          <w:rFonts w:ascii="Arial" w:eastAsia="Times New Roman" w:hAnsi="Arial" w:cs="Arial"/>
          <w:color w:val="000000"/>
          <w:sz w:val="24"/>
          <w:szCs w:val="24"/>
          <w:lang w:eastAsia="ru-RU"/>
        </w:rPr>
        <w:t>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D5605C" w:rsidRPr="00D5605C" w:rsidRDefault="00D5605C" w:rsidP="00D5605C">
      <w:pPr>
        <w:spacing w:after="0" w:line="240" w:lineRule="auto"/>
        <w:ind w:firstLine="720"/>
        <w:jc w:val="center"/>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jc w:val="center"/>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ГЛАВА I</w:t>
      </w:r>
      <w:r w:rsidRPr="00D5605C">
        <w:rPr>
          <w:rFonts w:ascii="Arial" w:eastAsia="Times New Roman" w:hAnsi="Arial" w:cs="Arial"/>
          <w:b/>
          <w:bCs/>
          <w:color w:val="000000"/>
          <w:sz w:val="24"/>
          <w:szCs w:val="24"/>
          <w:lang w:val="en-US" w:eastAsia="ru-RU"/>
        </w:rPr>
        <w:t>V</w:t>
      </w:r>
      <w:r w:rsidRPr="00D5605C">
        <w:rPr>
          <w:rFonts w:ascii="Arial" w:eastAsia="Times New Roman" w:hAnsi="Arial" w:cs="Arial"/>
          <w:b/>
          <w:bCs/>
          <w:color w:val="000000"/>
          <w:sz w:val="24"/>
          <w:szCs w:val="24"/>
          <w:lang w:eastAsia="ru-RU"/>
        </w:rPr>
        <w:t>. НЕПОСРЕДСТВЕННОЕ ОСУЩЕСТВЛЕНИЕ НАСЕЛЕНИЕМ МЕСТНОГО</w:t>
      </w:r>
    </w:p>
    <w:p w:rsidR="00D5605C" w:rsidRPr="00D5605C" w:rsidRDefault="00D5605C" w:rsidP="00D5605C">
      <w:pPr>
        <w:autoSpaceDE w:val="0"/>
        <w:autoSpaceDN w:val="0"/>
        <w:adjustRightInd w:val="0"/>
        <w:spacing w:after="0" w:line="240" w:lineRule="auto"/>
        <w:jc w:val="center"/>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САМОУПРАВЛЕНИЯ И УЧАСТИЕ НАСЕЛЕНИЯ В ОСУЩЕСТВЛЕНИИ МЕСТНОГО САМОУПРАВЛЕНИЯ</w:t>
      </w:r>
    </w:p>
    <w:p w:rsidR="00D5605C" w:rsidRPr="00D5605C" w:rsidRDefault="00D5605C" w:rsidP="00D5605C">
      <w:pPr>
        <w:spacing w:after="0" w:line="240" w:lineRule="auto"/>
        <w:ind w:firstLine="720"/>
        <w:jc w:val="center"/>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contextualSpacing/>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17. Формы непосредственного осуществления населением местного самоуправления и участия населения в осуществлении местного самоуправления</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К формам непосредственного осуществления населением местного самоуправления относятся:</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местный референдум;</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муниципальные выборы;</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сход граждан.</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К формам участия населения в осуществлении местного самоуправления относятся:</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опрос;</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публичные слушания, общественные обсуждения;</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собрание граждан;</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инициативные проекты;</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территориальное общественное самоуправление;</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староста сельского населенного пункта.</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w:t>
      </w:r>
      <w:proofErr w:type="gramStart"/>
      <w:r w:rsidRPr="00D5605C">
        <w:rPr>
          <w:rFonts w:ascii="Arial" w:eastAsia="Times New Roman" w:hAnsi="Arial" w:cs="Arial"/>
          <w:color w:val="000000"/>
          <w:sz w:val="24"/>
          <w:szCs w:val="24"/>
          <w:lang w:eastAsia="ru-RU"/>
        </w:rPr>
        <w:t>Наряду с предусмотренными Федеральным законом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w:t>
      </w:r>
      <w:proofErr w:type="gramEnd"/>
      <w:r w:rsidRPr="00D5605C">
        <w:rPr>
          <w:rFonts w:ascii="Arial" w:eastAsia="Times New Roman" w:hAnsi="Arial" w:cs="Arial"/>
          <w:color w:val="000000"/>
          <w:sz w:val="24"/>
          <w:szCs w:val="24"/>
          <w:lang w:eastAsia="ru-RU"/>
        </w:rPr>
        <w:t>, законам Республики Тыва.</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вправе в соответствии с настоящим Уставом принимать решение о привлечении граждан к выполнению на добровольной основе социально значимых для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работ (в том числе дежурств) в целях </w:t>
      </w:r>
      <w:proofErr w:type="gramStart"/>
      <w:r w:rsidRPr="00D5605C">
        <w:rPr>
          <w:rFonts w:ascii="Arial" w:eastAsia="Times New Roman" w:hAnsi="Arial" w:cs="Arial"/>
          <w:color w:val="000000"/>
          <w:sz w:val="24"/>
          <w:szCs w:val="24"/>
          <w:lang w:eastAsia="ru-RU"/>
        </w:rPr>
        <w:t>решения вопросов непосредственного обеспечения жизнедеятельности населения</w:t>
      </w:r>
      <w:proofErr w:type="gram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К социально значимым работам могут быть отнесены только работы, не требующие специальной профессиональной подготовки.</w:t>
      </w:r>
    </w:p>
    <w:p w:rsidR="00D5605C" w:rsidRPr="00D5605C" w:rsidRDefault="00D5605C" w:rsidP="00D5605C">
      <w:pPr>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К выполнению социально значимых работ могут привлекаться совершеннолетние трудоспособные жители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18. Местный референдум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2. Федеральным законом, Конституцией Республики Тыва, законом Республики Тыва, уставом могут быть определены вопросы, подлежащие обязательному вынесению на местный референдум.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3. Местный референдум проводится на всей территории муниципального образования.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Решение о назначении местного референдума принимается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bookmarkStart w:id="7" w:name="Par5"/>
      <w:bookmarkEnd w:id="7"/>
      <w:proofErr w:type="gramStart"/>
      <w:r w:rsidRPr="00D5605C">
        <w:rPr>
          <w:rFonts w:ascii="Arial" w:eastAsia="Times New Roman" w:hAnsi="Arial" w:cs="Arial"/>
          <w:bCs/>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3) по инициативе Хурала представителей и главы местной администрации, выдвинутой ими совместно.</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5. </w:t>
      </w:r>
      <w:proofErr w:type="gramStart"/>
      <w:r w:rsidRPr="00D5605C">
        <w:rPr>
          <w:rFonts w:ascii="Arial" w:eastAsia="Times New Roman" w:hAnsi="Arial" w:cs="Arial"/>
          <w:bCs/>
          <w:color w:val="000000"/>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статьи 43 Федерального закона «Об общих принципах организации местного самоуправления в единой системе публичной власти», является сбор подписей в поддержку данной инициативы, количество которых устанавливается законом Республики Тыва и не может превышать 5 процентов от числа участников референдума, зарегистрированных на территории муниципального</w:t>
      </w:r>
      <w:proofErr w:type="gramEnd"/>
      <w:r w:rsidRPr="00D5605C">
        <w:rPr>
          <w:rFonts w:ascii="Arial" w:eastAsia="Times New Roman" w:hAnsi="Arial" w:cs="Arial"/>
          <w:bCs/>
          <w:color w:val="000000"/>
          <w:sz w:val="24"/>
          <w:szCs w:val="24"/>
          <w:lang w:eastAsia="ru-RU"/>
        </w:rPr>
        <w:t xml:space="preserve"> образования в соответствии с федеральным законом.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статьи 43 Федерального закона «Об общих принципах организации местного самоуправления в единой системе публичной власти», оформляется в порядке, установленном федеральным законом и принимаемым в соответствии с ним законом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7. Инициатива проведения референдума, выдвинутая совместно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 главой местной администрации, оформляется правовыми актами Хурала представителей и главы местной администрации.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8. Представительный орган муниципального образования обязан назначить местный референдум в течение 30 дней со дня поступления в представительный орган </w:t>
      </w:r>
      <w:r w:rsidRPr="00D5605C">
        <w:rPr>
          <w:rFonts w:ascii="Arial" w:eastAsia="Times New Roman" w:hAnsi="Arial" w:cs="Arial"/>
          <w:bCs/>
          <w:color w:val="000000"/>
          <w:sz w:val="24"/>
          <w:szCs w:val="24"/>
          <w:lang w:eastAsia="ru-RU"/>
        </w:rPr>
        <w:lastRenderedPageBreak/>
        <w:t>муниципального образования документов, на основании которых назначается местный референдум.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9. В случае</w:t>
      </w:r>
      <w:proofErr w:type="gramStart"/>
      <w:r w:rsidRPr="00D5605C">
        <w:rPr>
          <w:rFonts w:ascii="Arial" w:eastAsia="Times New Roman" w:hAnsi="Arial" w:cs="Arial"/>
          <w:bCs/>
          <w:color w:val="000000"/>
          <w:sz w:val="24"/>
          <w:szCs w:val="24"/>
          <w:lang w:eastAsia="ru-RU"/>
        </w:rPr>
        <w:t>,</w:t>
      </w:r>
      <w:proofErr w:type="gramEnd"/>
      <w:r w:rsidRPr="00D5605C">
        <w:rPr>
          <w:rFonts w:ascii="Arial" w:eastAsia="Times New Roman" w:hAnsi="Arial" w:cs="Arial"/>
          <w:bCs/>
          <w:color w:val="000000"/>
          <w:sz w:val="24"/>
          <w:szCs w:val="24"/>
          <w:lang w:eastAsia="ru-RU"/>
        </w:rPr>
        <w:t xml:space="preserve"> если местный референдум не назначен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установленные сроки, референдум назначается судом на основании обращения граждан, избирательных объединений, главы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органов государственной власти Республики Тыва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Республики Тыва или иным органом, на который судом возложено обеспечение проведения местного референдума.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11. Итоги голосования и принятое на местном референдуме решение подлежат официальному опубликованию.</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15.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19. Муниципальные выборы</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Муниципальные выборы проводятся в целях избрания депутатов,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иных лиц, замещающих муниципальные должности в соответствии с уставом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на основе всеобщего равного и прямого избирательного права при тайном голосовании.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Муниципальные выборы назначаются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сроки, предусмотренные уставом муниципального образования.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Законом Республики Тыва в соответствии с Федеральным законом «Об общих принципах организации местного самоуправления в единой системе публичной власти»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5. В соответствии с установленными законом Республики Тыва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Законом Республики Тыва в соответствии с Федеральным законом «Об общих принципах организации местного самоуправления в единой системе публичной власти»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Выборы депутатов представительных органов с численностью менее 15 депутатов проводятся по одномандатным и (или) многомандатным избирательным округам.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8.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9. Итоги муниципальных выборов подлежат официальному опубликованию.</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20. Сход граждан</w:t>
      </w:r>
    </w:p>
    <w:p w:rsidR="00D5605C" w:rsidRPr="00D5605C" w:rsidRDefault="00D5605C" w:rsidP="00D5605C">
      <w:pPr>
        <w:spacing w:after="0" w:line="240" w:lineRule="auto"/>
        <w:ind w:firstLine="720"/>
        <w:jc w:val="both"/>
        <w:rPr>
          <w:rFonts w:ascii="Arial" w:eastAsia="Times New Roman" w:hAnsi="Arial" w:cs="Arial"/>
          <w:b/>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В случаях, предусмотренных Федеральным законом «Об общих принципах организации местного самоуправления в единой системе публичной власти»</w:t>
      </w:r>
      <w:bookmarkStart w:id="8" w:name="_Hlk198038232"/>
      <w:r w:rsidRPr="00D5605C">
        <w:rPr>
          <w:rFonts w:ascii="Arial" w:eastAsia="Times New Roman" w:hAnsi="Arial" w:cs="Arial"/>
          <w:color w:val="000000"/>
          <w:sz w:val="24"/>
          <w:szCs w:val="24"/>
          <w:lang w:eastAsia="ru-RU"/>
        </w:rPr>
        <w:t xml:space="preserve"> «Об общих принципах организации местного самоуправления в единой системе публичной власти»</w:t>
      </w:r>
      <w:bookmarkEnd w:id="8"/>
      <w:r w:rsidRPr="00D5605C">
        <w:rPr>
          <w:rFonts w:ascii="Arial" w:eastAsia="Times New Roman" w:hAnsi="Arial" w:cs="Arial"/>
          <w:color w:val="000000"/>
          <w:sz w:val="24"/>
          <w:szCs w:val="24"/>
          <w:lang w:eastAsia="ru-RU"/>
        </w:rPr>
        <w:t xml:space="preserve"> сход граждан может проводиться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на части его территории по вопросу выявления мнения граждан о поддержке инициативного проекта.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Порядок организации и проведения схода граждан определяется нормативным правовым актом Хурала представителей.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21. Опрос</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w:t>
      </w:r>
      <w:proofErr w:type="gramStart"/>
      <w:r w:rsidRPr="00D5605C">
        <w:rPr>
          <w:rFonts w:ascii="Arial" w:eastAsia="Times New Roman" w:hAnsi="Arial" w:cs="Arial"/>
          <w:color w:val="000000"/>
          <w:sz w:val="24"/>
          <w:szCs w:val="24"/>
          <w:lang w:eastAsia="ru-RU"/>
        </w:rPr>
        <w:t xml:space="preserve">Опрос граждан может проводиться на всей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на части его территории для выявления мнения населения при принятии решений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Тыва в части осуществления полномочий по решению вопросов установления общих принципов организации местного самоуправления.</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В опросе граждан имеют право участвовать жители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обладающие избирательным правом.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В опросе граждан по вопросу выявления мнения граждан о поддержке инициативного проекта вправе участвовать жители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или его части, в которых предлагается реализовать инициативный проект, достигшие восемнадцатилетнего возраста.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Опрос граждан проводится по инициативе: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органов государственной власти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Порядок назначения и проведения опроса граждан определяется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в соответствии с законом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Решение о назначении опроса граждан должно быть принято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течение трех месяцев с момента поступления инициативы проведения опроса граждан, предусмотренной частью 4 статьи 46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В решении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о назначении опроса граждан устанавливаются: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дата и сроки проведения опроса;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методика проведения опроса;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форма опросного листа;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минимальная численность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участвующих в опросе;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порядок идентификации участников опроса в случае проведения опроса граждан с использованием официального сайта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в информационно-телекоммуникационной сети «Интернет».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Жители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должны быть проинформированы уполномоченным органом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или должностным лицом местного самоуправления о проведении опроса граждан не менее чем за 10 дней до его проведения.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Для проведения опроса граждан может использоваться официальный сайт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в информационно-телекоммуникационной сети «Интернет».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10. Финансирование мероприятий, связанных с подготовкой и проведением опроса граждан, осуществляется: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 при проведении опроса по инициативе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жителей муниципального образования;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за счет средств бюджета Республики Тыва - при проведении опроса по инициативе органов государственной власти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11. Результаты опроса носят рекомендательный характер.</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12. Результаты опроса подлежат обнародованию.</w:t>
      </w:r>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22. Публичные слушания, общественные обсуждения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Публичные слушания могут проводиться на всей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для обсуждения с участием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проектов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по вопросам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2. На публичные слушания должны выноситься: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roofErr w:type="gramStart"/>
      <w:r w:rsidRPr="00D5605C">
        <w:rPr>
          <w:rFonts w:ascii="Arial" w:eastAsia="Times New Roman" w:hAnsi="Arial" w:cs="Arial"/>
          <w:bCs/>
          <w:color w:val="000000"/>
          <w:sz w:val="24"/>
          <w:szCs w:val="24"/>
          <w:lang w:eastAsia="ru-RU"/>
        </w:rPr>
        <w:t xml:space="preserve">1) проект устава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а также проект муниципального нормативного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о внесении изменений и дополнений в устав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кроме случаев, когда в устав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вносятся изменения в форме точного воспроизведения положений Конституции Российской Федерации, федеральных законов, Конституции Республики Тыва или законов Республики Тыва в целях приведения настоящего Устава в соответствие с этими нормативными правовыми актами;</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lastRenderedPageBreak/>
        <w:t xml:space="preserve">2) проект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и отчет о его исполнении;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вопросы о преобразовании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В публичных слушаниях имеют право участвовать жители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достигшие восемнадцатилетнего возраста.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bookmarkStart w:id="9" w:name="Par6"/>
      <w:bookmarkEnd w:id="9"/>
      <w:r w:rsidRPr="00D5605C">
        <w:rPr>
          <w:rFonts w:ascii="Arial" w:eastAsia="Times New Roman" w:hAnsi="Arial" w:cs="Arial"/>
          <w:bCs/>
          <w:color w:val="000000"/>
          <w:sz w:val="24"/>
          <w:szCs w:val="24"/>
          <w:lang w:eastAsia="ru-RU"/>
        </w:rPr>
        <w:t>4. Публичные слушания проводятся по инициативе: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Главы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5. Порядок назначения и проведения публичных слушаний определяется нормативными правовыми актами Хурала представителей в соответствии с законом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bookmarkStart w:id="10" w:name="Par12"/>
      <w:bookmarkEnd w:id="10"/>
      <w:r w:rsidRPr="00D5605C">
        <w:rPr>
          <w:rFonts w:ascii="Arial" w:eastAsia="Times New Roman" w:hAnsi="Arial" w:cs="Arial"/>
          <w:bCs/>
          <w:color w:val="000000"/>
          <w:sz w:val="24"/>
          <w:szCs w:val="24"/>
          <w:lang w:eastAsia="ru-RU"/>
        </w:rPr>
        <w:t xml:space="preserve">6. </w:t>
      </w:r>
      <w:proofErr w:type="gramStart"/>
      <w:r w:rsidRPr="00D5605C">
        <w:rPr>
          <w:rFonts w:ascii="Arial" w:eastAsia="Times New Roman" w:hAnsi="Arial" w:cs="Arial"/>
          <w:bCs/>
          <w:color w:val="000000"/>
          <w:sz w:val="24"/>
          <w:szCs w:val="24"/>
          <w:lang w:eastAsia="ru-RU"/>
        </w:rPr>
        <w:t xml:space="preserve">Порядок проведения публичных слушаний должен предусматривать оповещение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о времени и месте проведения публичных слушаний, а также возможность ознакомления с проектом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том числе посредством его размещения на официальном сайте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информационно-телекоммуникационной сети «Интернет», не менее чем за 10 дней до их проведения, возможность представления жителями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своих замечаний и предложений по вынесенному на</w:t>
      </w:r>
      <w:proofErr w:type="gramEnd"/>
      <w:r w:rsidRPr="00D5605C">
        <w:rPr>
          <w:rFonts w:ascii="Arial" w:eastAsia="Times New Roman" w:hAnsi="Arial" w:cs="Arial"/>
          <w:bCs/>
          <w:color w:val="000000"/>
          <w:sz w:val="24"/>
          <w:szCs w:val="24"/>
          <w:lang w:eastAsia="ru-RU"/>
        </w:rPr>
        <w:t xml:space="preserve"> обсуждение проекту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том числе посредством официального сайта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информационно-телекоммуникационной сети «Интернет», другие меры, обеспечивающие участие в публичных слушаниях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7. </w:t>
      </w:r>
      <w:proofErr w:type="gramStart"/>
      <w:r w:rsidRPr="00D5605C">
        <w:rPr>
          <w:rFonts w:ascii="Arial" w:eastAsia="Times New Roman" w:hAnsi="Arial" w:cs="Arial"/>
          <w:bCs/>
          <w:color w:val="000000"/>
          <w:sz w:val="24"/>
          <w:szCs w:val="24"/>
          <w:lang w:eastAsia="ru-RU"/>
        </w:rPr>
        <w:t xml:space="preserve">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своих замечаний и предложений по проекту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а также для участия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 xml:space="preserve">в публичных слушаниях с соблюдением требований об обязательном использовании для таких целей официального сайта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bCs/>
          <w:color w:val="000000"/>
          <w:sz w:val="24"/>
          <w:szCs w:val="24"/>
          <w:lang w:eastAsia="ru-RU"/>
        </w:rPr>
        <w:t>в информационно-телекоммуникационной сети</w:t>
      </w:r>
      <w:proofErr w:type="gramEnd"/>
      <w:r w:rsidRPr="00D5605C">
        <w:rPr>
          <w:rFonts w:ascii="Arial" w:eastAsia="Times New Roman" w:hAnsi="Arial" w:cs="Arial"/>
          <w:bCs/>
          <w:color w:val="000000"/>
          <w:sz w:val="24"/>
          <w:szCs w:val="24"/>
          <w:lang w:eastAsia="ru-RU"/>
        </w:rPr>
        <w:t xml:space="preserve">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8. Публичные слушания, проводимые по инициативе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назначаются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а публичные слушания, проводимые по инициативе Главы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 Главой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9. Решение о назначении публичных слушаний должно быть принято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Главой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течение 10 дней с момента поступления инициативы проведения публичных слушаний, предусмотренной частью 4 настоящей статьи.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10. </w:t>
      </w:r>
      <w:proofErr w:type="gramStart"/>
      <w:r w:rsidRPr="00D5605C">
        <w:rPr>
          <w:rFonts w:ascii="Arial" w:eastAsia="Times New Roman" w:hAnsi="Arial" w:cs="Arial"/>
          <w:bCs/>
          <w:color w:val="000000"/>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5605C">
        <w:rPr>
          <w:rFonts w:ascii="Arial" w:eastAsia="Times New Roman" w:hAnsi="Arial" w:cs="Arial"/>
          <w:bCs/>
          <w:color w:val="000000"/>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lastRenderedPageBreak/>
        <w:t xml:space="preserve">11. Результаты публичных слушаний, общественных обсуждений подлежат обязательному рассмотрению Хуралом представителей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при рассмотрении проектов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12. Результаты публичных слушаний, общественных обсуждений, включая мотивированное обоснование принятых решений, подлежат обнародованию.</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13. Результаты публичных слушаний, общественных обсуждений носят рекомендательный характер.</w:t>
      </w:r>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23. Собрание граждан</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Собрания граждан могут проводиться: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bookmarkStart w:id="11" w:name="Par1"/>
      <w:bookmarkEnd w:id="11"/>
      <w:r w:rsidRPr="00D5605C">
        <w:rPr>
          <w:rFonts w:ascii="Arial" w:eastAsia="Times New Roman" w:hAnsi="Arial" w:cs="Arial"/>
          <w:color w:val="000000"/>
          <w:sz w:val="24"/>
          <w:szCs w:val="24"/>
          <w:lang w:eastAsia="ru-RU"/>
        </w:rPr>
        <w:t>1) для обсуждения вопросов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для информирования населения о деятельности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 должностных лиц местного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или на части его территории по вопросу выявления мнения граждан о поддержке инициативного проекта;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в целях осуществления территориального общественного самоуправления </w:t>
      </w:r>
      <w:proofErr w:type="gramStart"/>
      <w:r w:rsidRPr="00D5605C">
        <w:rPr>
          <w:rFonts w:ascii="Arial" w:eastAsia="Times New Roman" w:hAnsi="Arial" w:cs="Arial"/>
          <w:color w:val="000000"/>
          <w:sz w:val="24"/>
          <w:szCs w:val="24"/>
          <w:lang w:eastAsia="ru-RU"/>
        </w:rPr>
        <w:t>на части территории</w:t>
      </w:r>
      <w:proofErr w:type="gramEnd"/>
      <w:r w:rsidRPr="00D5605C">
        <w:rPr>
          <w:rFonts w:ascii="Arial" w:eastAsia="Times New Roman" w:hAnsi="Arial" w:cs="Arial"/>
          <w:color w:val="000000"/>
          <w:sz w:val="24"/>
          <w:szCs w:val="24"/>
          <w:lang w:eastAsia="ru-RU"/>
        </w:rPr>
        <w:t xml:space="preserve">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Собрание граждан проводится по инициативе населения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а также в случаях, предусмотренных уставом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Собрание граждан, проводимое по инициативе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Главой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Собрание граждан, проводимое по инициативе населения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порядке, установленном нормативным правовым актом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уставом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Порядок назначения и проведения собраний граждан, предусмотренных пунктами 1 - 3 части 1 настоящей статьи, определяется нормативным правовым актом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В собрании граждан, проводимом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Собрание граждан может принимать обращения к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и должностными лицами местного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13. Обращения, принятые собранием граждан, подлежат обязательному рассмотрению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14. Итоги собрания граждан подлежат официальному обнародованию.</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24. Инициативные проекты</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В целях реализации мероприятий, имеющих приоритетное значение для жителей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или его части, по решению вопросов непосредственного обеспечения жизнедеятельности населения или иных вопросов, право </w:t>
      </w:r>
      <w:proofErr w:type="gramStart"/>
      <w:r w:rsidRPr="00D5605C">
        <w:rPr>
          <w:rFonts w:ascii="Arial" w:eastAsia="Times New Roman" w:hAnsi="Arial" w:cs="Arial"/>
          <w:color w:val="000000"/>
          <w:sz w:val="24"/>
          <w:szCs w:val="24"/>
          <w:lang w:eastAsia="ru-RU"/>
        </w:rPr>
        <w:t>решения</w:t>
      </w:r>
      <w:proofErr w:type="gramEnd"/>
      <w:r w:rsidRPr="00D5605C">
        <w:rPr>
          <w:rFonts w:ascii="Arial" w:eastAsia="Times New Roman" w:hAnsi="Arial" w:cs="Arial"/>
          <w:color w:val="000000"/>
          <w:sz w:val="24"/>
          <w:szCs w:val="24"/>
          <w:lang w:eastAsia="ru-RU"/>
        </w:rPr>
        <w:t xml:space="preserve"> которых предоставлено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администрацию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том числе через территориальный орган местной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может быть внесен инициативный проект.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устанавливается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25. Территориальное общественное самоуправление</w:t>
      </w:r>
    </w:p>
    <w:p w:rsidR="00D5605C" w:rsidRPr="00D5605C" w:rsidRDefault="00D5605C" w:rsidP="00D5605C">
      <w:pPr>
        <w:spacing w:after="0" w:line="240" w:lineRule="auto"/>
        <w:ind w:firstLine="720"/>
        <w:jc w:val="both"/>
        <w:rPr>
          <w:rFonts w:ascii="Arial" w:eastAsia="Times New Roman" w:hAnsi="Arial" w:cs="Arial"/>
          <w:b/>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Под территориальным общественным самоуправлением в настоящем Уставе понимается самоорганизация граждан по месту их жительства </w:t>
      </w:r>
      <w:proofErr w:type="gramStart"/>
      <w:r w:rsidRPr="00D5605C">
        <w:rPr>
          <w:rFonts w:ascii="Arial" w:eastAsia="Times New Roman" w:hAnsi="Arial" w:cs="Arial"/>
          <w:color w:val="000000"/>
          <w:sz w:val="24"/>
          <w:szCs w:val="24"/>
          <w:lang w:eastAsia="ru-RU"/>
        </w:rPr>
        <w:t>на части территории</w:t>
      </w:r>
      <w:proofErr w:type="gramEnd"/>
      <w:r w:rsidRPr="00D5605C">
        <w:rPr>
          <w:rFonts w:ascii="Arial" w:eastAsia="Times New Roman" w:hAnsi="Arial" w:cs="Arial"/>
          <w:color w:val="000000"/>
          <w:sz w:val="24"/>
          <w:szCs w:val="24"/>
          <w:lang w:eastAsia="ru-RU"/>
        </w:rPr>
        <w:t xml:space="preserve">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Порядок регистрации устава территориального общественного самоуправления определяется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9. В случаях, предусмотренных уставом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 (или)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и (или)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уставом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w:t>
      </w:r>
      <w:proofErr w:type="gramStart"/>
      <w:r w:rsidRPr="00D5605C">
        <w:rPr>
          <w:rFonts w:ascii="Arial" w:eastAsia="Times New Roman" w:hAnsi="Arial" w:cs="Arial"/>
          <w:color w:val="000000"/>
          <w:sz w:val="24"/>
          <w:szCs w:val="24"/>
          <w:lang w:eastAsia="ru-RU"/>
        </w:rPr>
        <w:t>а о ее</w:t>
      </w:r>
      <w:proofErr w:type="gramEnd"/>
      <w:r w:rsidRPr="00D5605C">
        <w:rPr>
          <w:rFonts w:ascii="Arial" w:eastAsia="Times New Roman" w:hAnsi="Arial" w:cs="Arial"/>
          <w:color w:val="000000"/>
          <w:sz w:val="24"/>
          <w:szCs w:val="24"/>
          <w:lang w:eastAsia="ru-RU"/>
        </w:rPr>
        <w:t xml:space="preserve"> исполнении;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12. Органы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действуют в интересах населения, проживающего на соответствующей территории;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вправе вносить в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bCs/>
          <w:color w:val="000000"/>
          <w:sz w:val="24"/>
          <w:szCs w:val="24"/>
        </w:rPr>
        <w:t xml:space="preserve"> </w:t>
      </w:r>
      <w:r w:rsidRPr="00D5605C">
        <w:rPr>
          <w:rFonts w:ascii="Arial" w:eastAsia="Times New Roman" w:hAnsi="Arial" w:cs="Arial"/>
          <w:color w:val="000000"/>
          <w:sz w:val="24"/>
          <w:szCs w:val="24"/>
          <w:lang w:eastAsia="ru-RU"/>
        </w:rPr>
        <w:t xml:space="preserve">проекты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13. Органы территориального общественного самоуправления могут выдвигать инициативный проект в качестве инициаторов проекта.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14. В уставе территориального общественного самоуправления устанавливаются: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территория, на которой оно осуществляется;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порядок принятия решений;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5) порядок приобретения имущества, а также порядок пользования и распоряжения указанным имуществом и финансовыми средствами;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16. В порядке, установленном законом Республики Тыва,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Республики Тыва и местных бюджетов.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center"/>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ГЛАВА V. ОРГАНИЗАЦИОННЫЕ ОСНОВЫ МЕСТНОГО САМОУПРАВЛЕНИЯ</w:t>
      </w:r>
    </w:p>
    <w:p w:rsidR="00D5605C" w:rsidRPr="00D5605C" w:rsidRDefault="00D5605C" w:rsidP="00D5605C">
      <w:pPr>
        <w:spacing w:after="0" w:line="240" w:lineRule="auto"/>
        <w:ind w:firstLine="720"/>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26. Органы местного самоуправления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Структуру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составляют:</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представительный орган муниципального образования –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глава муниципального образования (далее –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исполнительно-распорядительный орган муниципального образования – 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контрольно-счетный орган муниципального образования (далее – контрольно-счетный орган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Иные органы, выборные должностные лица местного самоуправления могут предусматриваться в структуре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только путем внесения соответствующих изменений в настоящий Устав.</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Органы местного самоуправления не входят в систему органов государственной власти.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Изменение структуры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осуществляется не иначе как путем внесения изменений в настоящий Устав.</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w:t>
      </w:r>
      <w:proofErr w:type="gramStart"/>
      <w:r w:rsidRPr="00D5605C">
        <w:rPr>
          <w:rFonts w:ascii="Arial" w:eastAsia="Times New Roman" w:hAnsi="Arial" w:cs="Arial"/>
          <w:color w:val="000000"/>
          <w:sz w:val="24"/>
          <w:szCs w:val="24"/>
          <w:lang w:eastAsia="ru-RU"/>
        </w:rPr>
        <w:t xml:space="preserve">Решение Хурала представителей об изменении структуры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вступает в силу не ранее чем по истечении срока полномочий Хурала представителей, принявшей указанное решение,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roofErr w:type="gram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Финансовое обеспечение деятельности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осуществляется исключительно за счет собственных доходов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27. Хурал представителей </w:t>
      </w:r>
      <w:proofErr w:type="spellStart"/>
      <w:r w:rsidRPr="00D5605C">
        <w:rPr>
          <w:rFonts w:ascii="Arial" w:eastAsia="Times New Roman" w:hAnsi="Arial" w:cs="Arial"/>
          <w:b/>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w:t>
      </w:r>
      <w:r w:rsidRPr="00D5605C">
        <w:rPr>
          <w:rFonts w:ascii="Arial" w:eastAsia="Times New Roman" w:hAnsi="Arial" w:cs="Arial"/>
          <w:color w:val="000000"/>
          <w:sz w:val="24"/>
          <w:szCs w:val="24"/>
          <w:lang w:eastAsia="ru-RU"/>
        </w:rPr>
        <w:t xml:space="preserve">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состоит из депутатов, избираемых на муниципальных выборах.</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color w:val="000000"/>
          <w:sz w:val="24"/>
          <w:szCs w:val="24"/>
          <w:lang w:eastAsia="ru-RU"/>
        </w:rPr>
        <w:t xml:space="preserve">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избирается на муниципальных выборах на основе всеобщего равного и прямого избирательного права при тайном голосовании, сроком на пять лет. При этом число депутатов, избираемых от одного округа, не может превышать две пятые от установленной численности Хурала представителей.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lastRenderedPageBreak/>
        <w:t>2.</w:t>
      </w:r>
      <w:r w:rsidRPr="00D5605C">
        <w:rPr>
          <w:rFonts w:ascii="Arial" w:eastAsia="Times New Roman" w:hAnsi="Arial" w:cs="Arial"/>
          <w:color w:val="000000"/>
          <w:sz w:val="24"/>
          <w:szCs w:val="24"/>
          <w:lang w:eastAsia="ru-RU"/>
        </w:rPr>
        <w:t xml:space="preserve"> Вновь избранный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собирается на первое заседание в срок не позднее 30 календарных дней со дня избрания Хурала представителей в правомочном составе.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3. </w:t>
      </w:r>
      <w:r w:rsidRPr="00D5605C">
        <w:rPr>
          <w:rFonts w:ascii="Arial" w:eastAsia="Times New Roman" w:hAnsi="Arial" w:cs="Arial"/>
          <w:color w:val="000000"/>
          <w:sz w:val="24"/>
          <w:szCs w:val="24"/>
          <w:lang w:eastAsia="ru-RU"/>
        </w:rPr>
        <w:t xml:space="preserve">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считается избранным в правомочном составе в случае избрания не менее двух третей от установленной численности депутатов.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4. </w:t>
      </w:r>
      <w:r w:rsidRPr="00D5605C">
        <w:rPr>
          <w:rFonts w:ascii="Arial" w:eastAsia="Times New Roman" w:hAnsi="Arial" w:cs="Arial"/>
          <w:color w:val="000000"/>
          <w:sz w:val="24"/>
          <w:szCs w:val="24"/>
          <w:lang w:eastAsia="ru-RU"/>
        </w:rPr>
        <w:t>Заседание Хурала представителей не может считаться правомочным, если на нем присутствует менее 50 процентов от числа избранных депутатов.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bCs/>
          <w:color w:val="000000"/>
          <w:sz w:val="24"/>
          <w:szCs w:val="24"/>
          <w:lang w:eastAsia="ru-RU"/>
        </w:rPr>
        <w:t xml:space="preserve">5. </w:t>
      </w:r>
      <w:r w:rsidRPr="00D5605C">
        <w:rPr>
          <w:rFonts w:ascii="Arial" w:eastAsia="Times New Roman" w:hAnsi="Arial" w:cs="Arial"/>
          <w:color w:val="000000"/>
          <w:sz w:val="24"/>
          <w:szCs w:val="24"/>
          <w:lang w:eastAsia="ru-RU"/>
        </w:rPr>
        <w:t>Заседания Хурала представителей проводятся не реже одного раза в три месяца.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Численность депутатов Хурала представителей составляет 11 человек.</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обладает правами юридического лица.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8. Организацию деятельности Хурала представителей в соответствии с уставом муниципального образования осуществляет председатель Хурала представителей, избираемый этим органом из своего состава.</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Решения Хурала представителей принимаются посредством открытого голосования большинством голосов от общего числа присутствующих. Голосование депутата в случаях и </w:t>
      </w:r>
      <w:proofErr w:type="gramStart"/>
      <w:r w:rsidRPr="00D5605C">
        <w:rPr>
          <w:rFonts w:ascii="Arial" w:eastAsia="Times New Roman" w:hAnsi="Arial" w:cs="Arial"/>
          <w:color w:val="000000"/>
          <w:sz w:val="24"/>
          <w:szCs w:val="24"/>
          <w:lang w:eastAsia="ru-RU"/>
        </w:rPr>
        <w:t>порядке, установленном Регламентом Хурала представителей может</w:t>
      </w:r>
      <w:proofErr w:type="gramEnd"/>
      <w:r w:rsidRPr="00D5605C">
        <w:rPr>
          <w:rFonts w:ascii="Arial" w:eastAsia="Times New Roman" w:hAnsi="Arial" w:cs="Arial"/>
          <w:color w:val="000000"/>
          <w:sz w:val="24"/>
          <w:szCs w:val="24"/>
          <w:lang w:eastAsia="ru-RU"/>
        </w:rPr>
        <w:t xml:space="preserve"> осуществляться с применением видеоконференцсвязи.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10. Расходы на обеспечение деятельности Хурала представителей предусматриваются в бюджете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отдельной строкой в соответствии с классификацией расходов бюджетов Российской Федерации.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Управление и (или) распоряжение Хуралом представителей или отдельными депутатами (группами депутатов) в какой бы то ни было форме средствами бюджета </w:t>
      </w:r>
      <w:proofErr w:type="spellStart"/>
      <w:proofErr w:type="gramStart"/>
      <w:r w:rsidRPr="00D5605C">
        <w:rPr>
          <w:rFonts w:ascii="Arial" w:eastAsia="Times New Roman" w:hAnsi="Arial" w:cs="Arial"/>
          <w:color w:val="000000"/>
          <w:sz w:val="24"/>
          <w:szCs w:val="24"/>
          <w:lang w:eastAsia="ru-RU"/>
        </w:rPr>
        <w:t>сумона</w:t>
      </w:r>
      <w:proofErr w:type="spellEnd"/>
      <w:proofErr w:type="gramEnd"/>
      <w:r w:rsidRPr="00D5605C">
        <w:rPr>
          <w:rFonts w:ascii="Arial" w:eastAsia="Times New Roman" w:hAnsi="Arial" w:cs="Arial"/>
          <w:color w:val="000000"/>
          <w:sz w:val="24"/>
          <w:szCs w:val="24"/>
          <w:lang w:eastAsia="ru-RU"/>
        </w:rPr>
        <w:t xml:space="preserve"> а в процессе его исполнения не допускаются, за исключением средств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направляемых  на обеспечение деятельности Хурала представителей и депутатов.</w:t>
      </w:r>
    </w:p>
    <w:p w:rsidR="00D5605C" w:rsidRPr="00D5605C" w:rsidRDefault="00D5605C" w:rsidP="00D5605C">
      <w:pPr>
        <w:spacing w:after="0" w:line="240" w:lineRule="auto"/>
        <w:jc w:val="both"/>
        <w:rPr>
          <w:rFonts w:ascii="Arial" w:eastAsia="Times New Roman" w:hAnsi="Arial" w:cs="Arial"/>
          <w:b/>
          <w:bCs/>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28. Полномочия Хурала представителей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В исключительной компетенции Хурала представителей находятся: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принятие устава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внесение в него изменений;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утверждение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отчета о его исполнении;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утверждение стратегии социально-экономического развития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и учреждений, выполнение работ, за исключением случаев, предусмотренных федеральными законами;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w:t>
      </w:r>
      <w:proofErr w:type="gramStart"/>
      <w:r w:rsidRPr="00D5605C">
        <w:rPr>
          <w:rFonts w:ascii="Arial" w:eastAsia="Times New Roman" w:hAnsi="Arial" w:cs="Arial"/>
          <w:color w:val="000000"/>
          <w:sz w:val="24"/>
          <w:szCs w:val="24"/>
          <w:lang w:eastAsia="ru-RU"/>
        </w:rPr>
        <w:t>контроль за</w:t>
      </w:r>
      <w:proofErr w:type="gramEnd"/>
      <w:r w:rsidRPr="00D5605C">
        <w:rPr>
          <w:rFonts w:ascii="Arial" w:eastAsia="Times New Roman" w:hAnsi="Arial" w:cs="Arial"/>
          <w:color w:val="000000"/>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принятие решения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10) утверждение правил благоустройства территории муниципального образования в предусмотренных Федеральным законом «Об общих принципах организации местного самоуправления в единой системе публичной власти» случаях,</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11) заслушивание ежегодных отчетов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результатах его деятельности, деятельности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иных подведомственных главе </w:t>
      </w:r>
      <w:r w:rsidRPr="00D5605C">
        <w:rPr>
          <w:rFonts w:ascii="Arial" w:eastAsia="Times New Roman" w:hAnsi="Arial" w:cs="Arial"/>
          <w:color w:val="000000"/>
          <w:sz w:val="24"/>
          <w:szCs w:val="24"/>
          <w:lang w:eastAsia="ru-RU"/>
        </w:rPr>
        <w:lastRenderedPageBreak/>
        <w:t xml:space="preserve">муниципального образования органов местного самоуправления, в том числе о решении вопросов, поставленных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В полномочия Хурала представителей также входит: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кандидатов, представленных Главой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установление официальных символов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порядка их официального использования;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принятие решения о проведении местного референдума, о назначении опроса граждан;</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назначение голосования по вопросам изменения границ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преобразования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утверждение структуры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представлению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осуществление права законодательной инициативы в Верховном Хурале (парламенте)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принятие решения о передаче органам местного самоуправления поселений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части полномочий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решению вопросов местного значения  за счет межбюджетных трансфертов, предоставляемых из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бюджеты соответствующих поселений в соответствии с Бюджетным кодексом Российской Федерации;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правовое регулирование развития местного традиционного народного художественного творчества в поселениях, входящих в состав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заслушивание ежегодных отчетов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результатах их деятельности, деятельности администрации и иных подведомственных Главе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органов местного самоуправления, в том числе о решении вопросов, поставленных Хуралом представителей;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10) установление порядка проведения конкурса на замещение должности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11) установление общего числа членов конкурсной комиссии по отбору кандидатур на должность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назначение половины членов конкурсной комиссии;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12) назначение на должность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13) утверждение схемы территориального планирования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в том числе внесение изменений в такую схему;</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14) осуществление иных полномочий, определяемых федеральным законодательством и законодательством Республики Тыва, а также настоящим Уставом.</w:t>
      </w:r>
    </w:p>
    <w:p w:rsidR="00D5605C" w:rsidRPr="00D5605C" w:rsidRDefault="00D5605C" w:rsidP="00D5605C">
      <w:pPr>
        <w:autoSpaceDE w:val="0"/>
        <w:autoSpaceDN w:val="0"/>
        <w:adjustRightInd w:val="0"/>
        <w:spacing w:after="0" w:line="240" w:lineRule="auto"/>
        <w:ind w:firstLine="720"/>
        <w:rPr>
          <w:rFonts w:ascii="Arial" w:eastAsia="Times New Roman" w:hAnsi="Arial" w:cs="Arial"/>
          <w:b/>
          <w:color w:val="000000"/>
          <w:sz w:val="24"/>
          <w:szCs w:val="24"/>
          <w:lang w:eastAsia="ru-RU"/>
        </w:rPr>
      </w:pPr>
    </w:p>
    <w:p w:rsidR="00D5605C" w:rsidRPr="00D5605C" w:rsidRDefault="00D5605C" w:rsidP="00D5605C">
      <w:pPr>
        <w:autoSpaceDE w:val="0"/>
        <w:autoSpaceDN w:val="0"/>
        <w:adjustRightInd w:val="0"/>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29. Правовые акты Хурала представителей</w:t>
      </w:r>
      <w:r w:rsidRPr="00D5605C">
        <w:rPr>
          <w:rFonts w:ascii="Arial" w:eastAsia="Times New Roman" w:hAnsi="Arial" w:cs="Arial"/>
          <w:color w:val="000000"/>
          <w:sz w:val="24"/>
          <w:szCs w:val="24"/>
          <w:lang w:eastAsia="ru-RU"/>
        </w:rPr>
        <w:t xml:space="preserve"> </w:t>
      </w:r>
      <w:proofErr w:type="spellStart"/>
      <w:r w:rsidRPr="00D5605C">
        <w:rPr>
          <w:rFonts w:ascii="Arial" w:eastAsia="Times New Roman" w:hAnsi="Arial" w:cs="Arial"/>
          <w:b/>
          <w:color w:val="000000"/>
          <w:sz w:val="24"/>
          <w:szCs w:val="24"/>
          <w:lang w:eastAsia="ru-RU"/>
        </w:rPr>
        <w:t>сумона</w:t>
      </w:r>
      <w:proofErr w:type="spell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w:t>
      </w:r>
      <w:proofErr w:type="gramStart"/>
      <w:r w:rsidRPr="00D5605C">
        <w:rPr>
          <w:rFonts w:ascii="Arial" w:eastAsia="Times New Roman" w:hAnsi="Arial" w:cs="Arial"/>
          <w:color w:val="000000"/>
          <w:sz w:val="24"/>
          <w:szCs w:val="24"/>
          <w:lang w:eastAsia="ru-RU"/>
        </w:rPr>
        <w:t xml:space="preserve">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вопросам, отнесенным к его компетенции федеральными законами, законами Республики Тыва, настоящим Уставом, принимает решения, устанавливающие правила, обязательные для исполнения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решение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а также решения по вопросам организации деятельности Хурала представителей и по иным вопросам, отнесенным к его компетенции федеральными законами, законами Республики Тыва, настоящим Уставом.</w:t>
      </w:r>
      <w:proofErr w:type="gramEnd"/>
      <w:r w:rsidRPr="00D5605C">
        <w:rPr>
          <w:rFonts w:ascii="Arial" w:eastAsia="Times New Roman" w:hAnsi="Arial" w:cs="Arial"/>
          <w:color w:val="000000"/>
          <w:sz w:val="24"/>
          <w:szCs w:val="24"/>
          <w:lang w:eastAsia="ru-RU"/>
        </w:rPr>
        <w:t xml:space="preserve"> Решения Хурала представителей, устанавливающие правила, обязательные для исполнения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принимаются большинством голосов от общего числа присутствующих депутатов Хурала представителей, если иное не установлено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Нормативные правовые акты Хурала представителей, предусматривающие установление, изменение и отмену местных налогов и сборов, осуществление расходов </w:t>
      </w:r>
      <w:r w:rsidRPr="00D5605C">
        <w:rPr>
          <w:rFonts w:ascii="Arial" w:eastAsia="Times New Roman" w:hAnsi="Arial" w:cs="Arial"/>
          <w:color w:val="000000"/>
          <w:sz w:val="24"/>
          <w:szCs w:val="24"/>
          <w:lang w:eastAsia="ru-RU"/>
        </w:rPr>
        <w:lastRenderedPageBreak/>
        <w:t xml:space="preserve">из средств местного бюджета, могут быть внесены на рассмотрение Хурала представителей только по инициативе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при наличии его заключения.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Нормативный правовой акт, принятый Хуралом представителей, направляется Главе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для подписания и обнародования в течение 10 дней.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имеет право отклонить нормативный правовой акт, принятый Хуралом представителей. В этом случае указанный нормативный правовой акт в течение 10 дней возвращается в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 мотивированным обоснованием его отклонения либо с предложениями о внесении в него изменений и дополнений. Если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отклонит нормативный правовой акт, он вновь рассматривается Хуралом представителей.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Хурала представителей, он подлежит подписанию Главой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течение семи дней и обнародованию.</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30. Досрочное прекращение полномочий Хурала представителей</w:t>
      </w:r>
    </w:p>
    <w:p w:rsidR="00D5605C" w:rsidRPr="00D5605C" w:rsidRDefault="00D5605C" w:rsidP="00D5605C">
      <w:pPr>
        <w:spacing w:after="0" w:line="240" w:lineRule="auto"/>
        <w:ind w:firstLine="720"/>
        <w:jc w:val="center"/>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Полномочия Хурала представителей могут быть прекращены досрочно в случае его роспуска в порядке и по основаниям, которые предусмотрены статьей 17 Федерального закона «Об общих принципах организации местного самоуправления в единой системе публичной власти».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Полномочия Хурала представителей также прекращаются: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в случае принятия Хуралом представителей решения о самороспуске;</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в случае вступления в силу решения Верховного Суда Республики Тыва о неправомочности данного состава депутатов Хурала представителей, в том числе в связи со сложением депутатами своих полномочий;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в случае преобразования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осуществляемого в соответствии с Федеральным законом «Об общих принципах организации местного самоуправления в единой системе публичной власти», а также в случае упразднения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в случае увеличения численности избирателей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более чем на 25 процентов, произошедшего вследствие изменения границ муниципального образования.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Досрочное прекращение полномочий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влечет досрочное прекращение полномочий его депутатов.</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В случае досрочного прекращения полномочий Хурала представителей досрочные выборы в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проводятся в сроки, установленные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31. Порядок самороспуска Хурала представителей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Самороспуск Хурала представителей – досрочное прекращение осуществления Хуралом представителей своих полномочий.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С мотивированной инициативой о самороспуске Хурала представителей может выступать группа депутатов Хурала представителей, составляющая не менее одной трети от установленной численности депутатов Хурала представителей, путем подачи Главе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письменного заявления, подписанного всеми депутатами Хурала представителей этой группы.</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Письменное заявление, указанное в части 2 настоящей статьи, должно быть рассмотрено на заседании Хурала представителей в течение одного месяца.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4. Решение о самороспуске считается принятым, если за него проголосовало не менее половины от установленной численности депутатов Хурала представителей.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Решение о самороспуске Хурала представителей не позднее трех дней со дня его принятия должно быть доведено до сведения избирательной комиссии, проводившей выборы на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32. Структура и организация деятельности Хурала представителей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Организацию деятельности Хурала представителей осуществляет председатель Хурала представителей, избираемый Хуралом представителей из своего состава. </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В Хурале представителей на постоянной (штатной) основе осуществляют не более 10 процентов депутатов Хурала представителей. </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w:t>
      </w:r>
      <w:r w:rsidRPr="00D5605C">
        <w:rPr>
          <w:rFonts w:ascii="Arial" w:eastAsia="Calibri" w:hAnsi="Arial" w:cs="Arial"/>
          <w:color w:val="000000"/>
          <w:sz w:val="24"/>
          <w:szCs w:val="24"/>
          <w:lang w:eastAsia="ru-RU"/>
        </w:rPr>
        <w:t>Заместитель председателя Хурала представителей назначается и освобождается от должности Хуралом представителей из своего состава по результатам тайного голосования, по предложению Председателя Хурала представителей и осуществляет свои полномочия на постоянной основе</w:t>
      </w:r>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Внутренняя структура Хурала представителей (постоянные комиссии), порядок работы, полномочия комиссий Хурала представителей определяются регламентом Хурала представителей</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08"/>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33. Глава </w:t>
      </w:r>
      <w:proofErr w:type="spellStart"/>
      <w:r w:rsidRPr="00D5605C">
        <w:rPr>
          <w:rFonts w:ascii="Arial" w:eastAsia="Times New Roman" w:hAnsi="Arial" w:cs="Arial"/>
          <w:b/>
          <w:bCs/>
          <w:color w:val="000000"/>
          <w:sz w:val="24"/>
          <w:szCs w:val="24"/>
          <w:lang w:eastAsia="ru-RU"/>
        </w:rPr>
        <w:t>сумона</w:t>
      </w:r>
      <w:proofErr w:type="spellEnd"/>
      <w:r w:rsidRPr="00D5605C">
        <w:rPr>
          <w:rFonts w:ascii="Arial" w:eastAsia="Times New Roman" w:hAnsi="Arial" w:cs="Arial"/>
          <w:b/>
          <w:bCs/>
          <w:color w:val="000000"/>
          <w:sz w:val="24"/>
          <w:szCs w:val="24"/>
          <w:lang w:eastAsia="ru-RU"/>
        </w:rPr>
        <w:t xml:space="preserve">. Временно </w:t>
      </w:r>
      <w:proofErr w:type="gramStart"/>
      <w:r w:rsidRPr="00D5605C">
        <w:rPr>
          <w:rFonts w:ascii="Arial" w:eastAsia="Times New Roman" w:hAnsi="Arial" w:cs="Arial"/>
          <w:b/>
          <w:bCs/>
          <w:color w:val="000000"/>
          <w:sz w:val="24"/>
          <w:szCs w:val="24"/>
          <w:lang w:eastAsia="ru-RU"/>
        </w:rPr>
        <w:t>исполняющий</w:t>
      </w:r>
      <w:proofErr w:type="gramEnd"/>
      <w:r w:rsidRPr="00D5605C">
        <w:rPr>
          <w:rFonts w:ascii="Arial" w:eastAsia="Times New Roman" w:hAnsi="Arial" w:cs="Arial"/>
          <w:b/>
          <w:bCs/>
          <w:color w:val="000000"/>
          <w:sz w:val="24"/>
          <w:szCs w:val="24"/>
          <w:lang w:eastAsia="ru-RU"/>
        </w:rPr>
        <w:t xml:space="preserve"> полномочия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08"/>
        <w:jc w:val="center"/>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является высшим должностным лицом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rsidR="00D5605C" w:rsidRPr="00D5605C" w:rsidRDefault="00D5605C" w:rsidP="00D5605C">
      <w:pPr>
        <w:widowControl w:val="0"/>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Законом Республики Тыва</w:t>
      </w:r>
      <w:r w:rsidRPr="00D5605C">
        <w:rPr>
          <w:rFonts w:ascii="Arial" w:eastAsia="Times New Roman" w:hAnsi="Arial" w:cs="Arial"/>
          <w:sz w:val="20"/>
          <w:szCs w:val="20"/>
          <w:lang w:eastAsia="ru-RU"/>
        </w:rPr>
        <w:t xml:space="preserve"> </w:t>
      </w:r>
      <w:r w:rsidRPr="00D5605C">
        <w:rPr>
          <w:rFonts w:ascii="Arial" w:eastAsia="Times New Roman" w:hAnsi="Arial" w:cs="Arial"/>
          <w:color w:val="000000"/>
          <w:sz w:val="24"/>
          <w:szCs w:val="24"/>
          <w:lang w:eastAsia="ru-RU"/>
        </w:rPr>
        <w:t>от 22.08.2011 № 781 ВХ-</w:t>
      </w:r>
      <w:proofErr w:type="gramStart"/>
      <w:r w:rsidRPr="00D5605C">
        <w:rPr>
          <w:rFonts w:ascii="Arial" w:eastAsia="Times New Roman" w:hAnsi="Arial" w:cs="Arial"/>
          <w:color w:val="000000"/>
          <w:sz w:val="24"/>
          <w:szCs w:val="24"/>
          <w:lang w:val="en-US" w:eastAsia="ru-RU"/>
        </w:rPr>
        <w:t>I</w:t>
      </w:r>
      <w:proofErr w:type="gramEnd"/>
      <w:r w:rsidRPr="00D5605C">
        <w:rPr>
          <w:rFonts w:ascii="Arial" w:eastAsia="Times New Roman" w:hAnsi="Arial" w:cs="Arial"/>
          <w:color w:val="000000"/>
          <w:sz w:val="24"/>
          <w:szCs w:val="24"/>
          <w:lang w:eastAsia="ru-RU"/>
        </w:rPr>
        <w:t xml:space="preserve"> «О выборах депутатов представительного органа муниципального образования, выборного должностного лица местного самоуправления в Республике Тыва» (далее – Закон Республики Тыва от 22.08.2011 № 781 ВХ-</w:t>
      </w:r>
      <w:r w:rsidRPr="00D5605C">
        <w:rPr>
          <w:rFonts w:ascii="Arial" w:eastAsia="Times New Roman" w:hAnsi="Arial" w:cs="Arial"/>
          <w:color w:val="000000"/>
          <w:sz w:val="24"/>
          <w:szCs w:val="24"/>
          <w:lang w:val="en-US" w:eastAsia="ru-RU"/>
        </w:rPr>
        <w:t>I</w:t>
      </w:r>
      <w:r w:rsidRPr="00D5605C">
        <w:rPr>
          <w:rFonts w:ascii="Arial" w:eastAsia="Times New Roman" w:hAnsi="Arial" w:cs="Arial"/>
          <w:color w:val="000000"/>
          <w:sz w:val="24"/>
          <w:szCs w:val="24"/>
          <w:lang w:eastAsia="ru-RU"/>
        </w:rPr>
        <w:t>) и уставом избирается:</w:t>
      </w:r>
    </w:p>
    <w:p w:rsidR="00D5605C" w:rsidRPr="00D5605C" w:rsidRDefault="00D5605C" w:rsidP="00D5605C">
      <w:pPr>
        <w:widowControl w:val="0"/>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на муниципальных выборах;</w:t>
      </w:r>
    </w:p>
    <w:p w:rsidR="00D5605C" w:rsidRPr="00D5605C" w:rsidRDefault="00D5605C" w:rsidP="00D5605C">
      <w:pPr>
        <w:widowControl w:val="0"/>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Хуралом представителей из своего состава;</w:t>
      </w:r>
    </w:p>
    <w:p w:rsidR="00D5605C" w:rsidRPr="00D5605C" w:rsidRDefault="00D5605C" w:rsidP="00D5605C">
      <w:pPr>
        <w:widowControl w:val="0"/>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Хуралом представителей из числа кандидатов, представленных главой Республики Тыва;</w:t>
      </w:r>
    </w:p>
    <w:p w:rsidR="00D5605C" w:rsidRPr="00D5605C" w:rsidRDefault="00D5605C" w:rsidP="00D5605C">
      <w:pPr>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Хуралом представителей из числа кандидатов, представленных конкурсной комиссией по результатам конкурса.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В соответствии с законом Республики Тыва и настоящим Уставом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может возглавлять местную администрацию.</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В случае избрания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своего состава полномочия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избранного главой данного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прекращаются.</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своего состава проводится, как правило, на первом заседании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нового созыва.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кандидат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набрал число голосов, необходимое для принятия решения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избрании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своего состава, Глава Республики Тыва в течение 10 дней назначает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7.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для проведения голосования по избранию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кандидатов, представленных Главой Республики Тыва, Главой Республики Тыва представляется не менее двух кандидатов.</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Порядок предварительного рассмотрения Главой Республики Тыва и представления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кандидатов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устанавливается законом Республики Тыва. </w:t>
      </w:r>
      <w:proofErr w:type="gramStart"/>
      <w:r w:rsidRPr="00D5605C">
        <w:rPr>
          <w:rFonts w:ascii="Arial" w:eastAsia="Times New Roman" w:hAnsi="Arial" w:cs="Arial"/>
          <w:color w:val="000000"/>
          <w:sz w:val="24"/>
          <w:szCs w:val="24"/>
          <w:lang w:eastAsia="ru-RU"/>
        </w:rPr>
        <w:t xml:space="preserve">Предложения о кандидатурах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вносить Главе Республики Тыва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Республики Тыва указанных предложений Верховном</w:t>
      </w:r>
      <w:proofErr w:type="gramEnd"/>
      <w:r w:rsidRPr="00D5605C">
        <w:rPr>
          <w:rFonts w:ascii="Arial" w:eastAsia="Times New Roman" w:hAnsi="Arial" w:cs="Arial"/>
          <w:color w:val="000000"/>
          <w:sz w:val="24"/>
          <w:szCs w:val="24"/>
          <w:lang w:eastAsia="ru-RU"/>
        </w:rPr>
        <w:t xml:space="preserve"> </w:t>
      </w:r>
      <w:proofErr w:type="gramStart"/>
      <w:r w:rsidRPr="00D5605C">
        <w:rPr>
          <w:rFonts w:ascii="Arial" w:eastAsia="Times New Roman" w:hAnsi="Arial" w:cs="Arial"/>
          <w:color w:val="000000"/>
          <w:sz w:val="24"/>
          <w:szCs w:val="24"/>
          <w:lang w:eastAsia="ru-RU"/>
        </w:rPr>
        <w:t>Хурале</w:t>
      </w:r>
      <w:proofErr w:type="gramEnd"/>
      <w:r w:rsidRPr="00D5605C">
        <w:rPr>
          <w:rFonts w:ascii="Arial" w:eastAsia="Times New Roman" w:hAnsi="Arial" w:cs="Arial"/>
          <w:color w:val="000000"/>
          <w:sz w:val="24"/>
          <w:szCs w:val="24"/>
          <w:lang w:eastAsia="ru-RU"/>
        </w:rPr>
        <w:t xml:space="preserve"> (парламенте) Республики Тыва, общественная палата Республики Тыва, Ассоциация «Совет муниципальных образований Республики Тыва». В соответствии с законом Республики Тыва предложения о кандидатурах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вносить Главе Республики Тыва иные организации.</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Кандидатом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может быть гражданин, который на день представления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кандидатов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10. Порядок проведения конкурса по отбору кандидатур на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устанавливается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D5605C">
        <w:rPr>
          <w:rFonts w:ascii="Arial" w:eastAsia="Times New Roman" w:hAnsi="Arial" w:cs="Arial"/>
          <w:color w:val="000000"/>
          <w:sz w:val="24"/>
          <w:szCs w:val="24"/>
          <w:lang w:eastAsia="ru-RU"/>
        </w:rPr>
        <w:t>позднее</w:t>
      </w:r>
      <w:proofErr w:type="gramEnd"/>
      <w:r w:rsidRPr="00D5605C">
        <w:rPr>
          <w:rFonts w:ascii="Arial" w:eastAsia="Times New Roman" w:hAnsi="Arial" w:cs="Arial"/>
          <w:color w:val="000000"/>
          <w:sz w:val="24"/>
          <w:szCs w:val="24"/>
          <w:lang w:eastAsia="ru-RU"/>
        </w:rPr>
        <w:t xml:space="preserve"> чем за 20 дней до дня проведения конкурса. Общее число членов конкурсной комиссии в муниципальном образовании устанавливается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Половина членов конкурсной комиссии назначается представительным органом соответствующего муниципального образования, а другая половина - Главой Республики Тыва.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Республики Тыва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12.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для проведения голосования по избранию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13. В случае принятия закона Республики Тыва, изменяющего порядок избрания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устав соответствующего муниципального образования подлежит приведению в соответствие с указанным законом Республики Тыва в течение трех месяцев со дня вступления в силу указанного закона Республики Тыва.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14. В случае принятия закона Республики Тыва, изменяющего порядок избрания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данный порядок применяется после истечения срока полномочий глав муниципальных образований, избранных до дня вступления в силу указанного закона Республики Тыва.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15. </w:t>
      </w:r>
      <w:proofErr w:type="gramStart"/>
      <w:r w:rsidRPr="00D5605C">
        <w:rPr>
          <w:rFonts w:ascii="Arial" w:eastAsia="Times New Roman" w:hAnsi="Arial" w:cs="Arial"/>
          <w:color w:val="000000"/>
          <w:sz w:val="24"/>
          <w:szCs w:val="24"/>
          <w:lang w:eastAsia="ru-RU"/>
        </w:rPr>
        <w:t xml:space="preserve">В случае принятия закона Республики Тыва, предусматривающего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Республики Тыва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законодательством Российской Федерации о</w:t>
      </w:r>
      <w:proofErr w:type="gramEnd"/>
      <w:r w:rsidRPr="00D5605C">
        <w:rPr>
          <w:rFonts w:ascii="Arial" w:eastAsia="Times New Roman" w:hAnsi="Arial" w:cs="Arial"/>
          <w:color w:val="000000"/>
          <w:sz w:val="24"/>
          <w:szCs w:val="24"/>
          <w:lang w:eastAsia="ru-RU"/>
        </w:rPr>
        <w:t xml:space="preserve"> </w:t>
      </w:r>
      <w:proofErr w:type="gramStart"/>
      <w:r w:rsidRPr="00D5605C">
        <w:rPr>
          <w:rFonts w:ascii="Arial" w:eastAsia="Times New Roman" w:hAnsi="Arial" w:cs="Arial"/>
          <w:color w:val="000000"/>
          <w:sz w:val="24"/>
          <w:szCs w:val="24"/>
          <w:lang w:eastAsia="ru-RU"/>
        </w:rPr>
        <w:t>выборах</w:t>
      </w:r>
      <w:proofErr w:type="gramEnd"/>
      <w:r w:rsidRPr="00D5605C">
        <w:rPr>
          <w:rFonts w:ascii="Arial" w:eastAsia="Times New Roman" w:hAnsi="Arial" w:cs="Arial"/>
          <w:color w:val="000000"/>
          <w:sz w:val="24"/>
          <w:szCs w:val="24"/>
          <w:lang w:eastAsia="ru-RU"/>
        </w:rPr>
        <w:t xml:space="preserve"> и референдумах.</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16. Глава муниципального образования не может исполнять полномочия председателя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18. Глава муниципального образования </w:t>
      </w:r>
      <w:proofErr w:type="gramStart"/>
      <w:r w:rsidRPr="00D5605C">
        <w:rPr>
          <w:rFonts w:ascii="Arial" w:eastAsia="Times New Roman" w:hAnsi="Arial" w:cs="Arial"/>
          <w:color w:val="000000"/>
          <w:sz w:val="24"/>
          <w:szCs w:val="24"/>
          <w:lang w:eastAsia="ru-RU"/>
        </w:rPr>
        <w:t>подконтролен</w:t>
      </w:r>
      <w:proofErr w:type="gramEnd"/>
      <w:r w:rsidRPr="00D5605C">
        <w:rPr>
          <w:rFonts w:ascii="Arial" w:eastAsia="Times New Roman" w:hAnsi="Arial" w:cs="Arial"/>
          <w:color w:val="000000"/>
          <w:sz w:val="24"/>
          <w:szCs w:val="24"/>
          <w:lang w:eastAsia="ru-RU"/>
        </w:rPr>
        <w:t xml:space="preserve"> и подотчетен населению и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19. Глава муниципального образования представляет Хуралу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20. В соответствии с принципом единства системы публичной власти глава муниципального образования одновременно замещает государственную должность Республики Тыва и муниципальную должность.</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21.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связи с отпуском, служебной командировкой и т.п.), </w:t>
      </w:r>
      <w:r w:rsidRPr="00D5605C">
        <w:rPr>
          <w:rFonts w:ascii="Arial" w:eastAsia="Times New Roman" w:hAnsi="Arial" w:cs="Arial"/>
          <w:sz w:val="24"/>
          <w:szCs w:val="24"/>
          <w:lang w:eastAsia="ru-RU"/>
        </w:rPr>
        <w:t xml:space="preserve">временное исполнение обязанностей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sz w:val="24"/>
          <w:szCs w:val="24"/>
          <w:lang w:eastAsia="ru-RU"/>
        </w:rPr>
        <w:t xml:space="preserve"> возлагается на главу местной администрации, назначенного на должность по контракту, либо на первого</w:t>
      </w:r>
      <w:r w:rsidRPr="00D5605C">
        <w:rPr>
          <w:rFonts w:ascii="Arial" w:eastAsia="Times New Roman" w:hAnsi="Arial" w:cs="Arial"/>
          <w:b/>
          <w:sz w:val="24"/>
          <w:szCs w:val="24"/>
          <w:lang w:eastAsia="ru-RU"/>
        </w:rPr>
        <w:t xml:space="preserve"> </w:t>
      </w:r>
      <w:r w:rsidRPr="00D5605C">
        <w:rPr>
          <w:rFonts w:ascii="Arial" w:eastAsia="Times New Roman" w:hAnsi="Arial" w:cs="Arial"/>
          <w:sz w:val="24"/>
          <w:szCs w:val="24"/>
          <w:lang w:eastAsia="ru-RU"/>
        </w:rPr>
        <w:t xml:space="preserve">заместителя (одного из заместителей)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sz w:val="24"/>
          <w:szCs w:val="24"/>
          <w:lang w:eastAsia="ru-RU"/>
        </w:rPr>
        <w:t xml:space="preserve"> (главы местной администрации), если они наделены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22. Временно исполняющий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случаях, предусмотренных частью 6 настоящей статьи и частью 16 статьи 35 настоявшего Устава, назначается Главой Республики Тыва на срок до дня избрания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установленном порядке и вступления его в должность.</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23. Временно </w:t>
      </w:r>
      <w:proofErr w:type="gramStart"/>
      <w:r w:rsidRPr="00D5605C">
        <w:rPr>
          <w:rFonts w:ascii="Arial" w:eastAsia="Times New Roman" w:hAnsi="Arial" w:cs="Arial"/>
          <w:color w:val="000000"/>
          <w:sz w:val="24"/>
          <w:szCs w:val="24"/>
          <w:lang w:eastAsia="ru-RU"/>
        </w:rPr>
        <w:t>исполняющий</w:t>
      </w:r>
      <w:proofErr w:type="gramEnd"/>
      <w:r w:rsidRPr="00D5605C">
        <w:rPr>
          <w:rFonts w:ascii="Arial" w:eastAsia="Times New Roman" w:hAnsi="Arial" w:cs="Arial"/>
          <w:color w:val="000000"/>
          <w:sz w:val="24"/>
          <w:szCs w:val="24"/>
          <w:lang w:eastAsia="ru-RU"/>
        </w:rPr>
        <w:t xml:space="preserve">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обладает правами и обязанностями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24. Объем полномочий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может быть ограничен настоящим Уставом и (или) нормативным правовым актом высшего должностного лица Республики Тыва о назначении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случаях, предусмотренных частью 6 настоящей статьи и частью 16 статьи 35 настоявшего Устава).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bookmarkStart w:id="12" w:name="Par9"/>
      <w:bookmarkEnd w:id="12"/>
      <w:r w:rsidRPr="00D5605C">
        <w:rPr>
          <w:rFonts w:ascii="Arial" w:eastAsia="Times New Roman" w:hAnsi="Arial" w:cs="Arial"/>
          <w:color w:val="000000"/>
          <w:sz w:val="24"/>
          <w:szCs w:val="24"/>
          <w:lang w:eastAsia="ru-RU"/>
        </w:rPr>
        <w:t xml:space="preserve">25. </w:t>
      </w:r>
      <w:proofErr w:type="gramStart"/>
      <w:r w:rsidRPr="00D5605C">
        <w:rPr>
          <w:rFonts w:ascii="Arial" w:eastAsia="Times New Roman" w:hAnsi="Arial" w:cs="Arial"/>
          <w:color w:val="000000"/>
          <w:sz w:val="24"/>
          <w:szCs w:val="24"/>
          <w:lang w:eastAsia="ru-RU"/>
        </w:rPr>
        <w:t xml:space="preserve">На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назначаемого Главой Республики Тыва в случаях, предусмотренных частью 6 настоящей статьи и частью 16 статьи 35 настоявшего Устава,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целях противодействия коррупции.</w:t>
      </w:r>
      <w:proofErr w:type="gramEnd"/>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bookmarkStart w:id="13" w:name="Par10"/>
      <w:bookmarkEnd w:id="13"/>
      <w:r w:rsidRPr="00D5605C">
        <w:rPr>
          <w:rFonts w:ascii="Arial" w:eastAsia="Times New Roman" w:hAnsi="Arial" w:cs="Arial"/>
          <w:color w:val="000000"/>
          <w:sz w:val="24"/>
          <w:szCs w:val="24"/>
          <w:lang w:eastAsia="ru-RU"/>
        </w:rPr>
        <w:t xml:space="preserve">26. </w:t>
      </w:r>
      <w:proofErr w:type="gramStart"/>
      <w:r w:rsidRPr="00D5605C">
        <w:rPr>
          <w:rFonts w:ascii="Arial" w:eastAsia="Times New Roman" w:hAnsi="Arial" w:cs="Arial"/>
          <w:color w:val="000000"/>
          <w:sz w:val="24"/>
          <w:szCs w:val="24"/>
          <w:lang w:eastAsia="ru-RU"/>
        </w:rPr>
        <w:t xml:space="preserve">Временно исполняющий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назначаемый Главой Республики Тыва в случаях, предусмотренных частью 6 настоящей статьи и частью 16 </w:t>
      </w:r>
      <w:r w:rsidRPr="00D5605C">
        <w:rPr>
          <w:rFonts w:ascii="Arial" w:eastAsia="Times New Roman" w:hAnsi="Arial" w:cs="Arial"/>
          <w:color w:val="000000"/>
          <w:sz w:val="24"/>
          <w:szCs w:val="24"/>
          <w:lang w:eastAsia="ru-RU"/>
        </w:rPr>
        <w:lastRenderedPageBreak/>
        <w:t xml:space="preserve">статьи 35 настоявшего Устава, представляет в порядке, установленном для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bookmarkStart w:id="14" w:name="Par11"/>
      <w:bookmarkEnd w:id="14"/>
      <w:r w:rsidRPr="00D5605C">
        <w:rPr>
          <w:rFonts w:ascii="Arial" w:eastAsia="Times New Roman" w:hAnsi="Arial" w:cs="Arial"/>
          <w:color w:val="000000"/>
          <w:sz w:val="24"/>
          <w:szCs w:val="24"/>
          <w:lang w:eastAsia="ru-RU"/>
        </w:rPr>
        <w:t xml:space="preserve">27. Временно </w:t>
      </w:r>
      <w:proofErr w:type="gramStart"/>
      <w:r w:rsidRPr="00D5605C">
        <w:rPr>
          <w:rFonts w:ascii="Arial" w:eastAsia="Times New Roman" w:hAnsi="Arial" w:cs="Arial"/>
          <w:color w:val="000000"/>
          <w:sz w:val="24"/>
          <w:szCs w:val="24"/>
          <w:lang w:eastAsia="ru-RU"/>
        </w:rPr>
        <w:t>исполняющий</w:t>
      </w:r>
      <w:proofErr w:type="gramEnd"/>
      <w:r w:rsidRPr="00D5605C">
        <w:rPr>
          <w:rFonts w:ascii="Arial" w:eastAsia="Times New Roman" w:hAnsi="Arial" w:cs="Arial"/>
          <w:color w:val="000000"/>
          <w:sz w:val="24"/>
          <w:szCs w:val="24"/>
          <w:lang w:eastAsia="ru-RU"/>
        </w:rPr>
        <w:t xml:space="preserve">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назначаемый Главой Республики Тыва в случаях, предусмотренных частью 6 настоящей статьи и частью 16 статьи 35 настоявшего Устава,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28. Нарушение требований, установленных частями 25 - 27 настоящей статьи, является основанием для досрочного прекращения полномочий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назначаемого Главой Республики Тыва в случаях, предусмотренных частью 6 настоящей статьи и частью 16 статьи 35 настоявшего Устава.</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539"/>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34. Полномочия главы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В исключительной компетенции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находятся: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представительство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подписание и обнародование в порядке, установленном уставом муниципального образования, нормативных правовых актов, принятых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издание в пределах своих полномочий правовых актов;</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право требования созыва внеочередного заседания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Глава муниципального образования, </w:t>
      </w:r>
      <w:proofErr w:type="gramStart"/>
      <w:r w:rsidRPr="00D5605C">
        <w:rPr>
          <w:rFonts w:ascii="Arial" w:eastAsia="Times New Roman" w:hAnsi="Arial" w:cs="Arial"/>
          <w:color w:val="000000"/>
          <w:sz w:val="24"/>
          <w:szCs w:val="24"/>
          <w:lang w:eastAsia="ru-RU"/>
        </w:rPr>
        <w:t>возглавляющий</w:t>
      </w:r>
      <w:proofErr w:type="gramEnd"/>
      <w:r w:rsidRPr="00D5605C">
        <w:rPr>
          <w:rFonts w:ascii="Arial" w:eastAsia="Times New Roman" w:hAnsi="Arial" w:cs="Arial"/>
          <w:color w:val="000000"/>
          <w:sz w:val="24"/>
          <w:szCs w:val="24"/>
          <w:lang w:eastAsia="ru-RU"/>
        </w:rPr>
        <w:t xml:space="preserve">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Тыва.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 xml:space="preserve">Статья 35. Досрочное прекращение полномочий Главы </w:t>
      </w:r>
      <w:proofErr w:type="spellStart"/>
      <w:r w:rsidRPr="00D5605C">
        <w:rPr>
          <w:rFonts w:ascii="Arial" w:eastAsia="Times New Roman" w:hAnsi="Arial" w:cs="Arial"/>
          <w:b/>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прекращаются досрочно в случаях, предусмотренных частью 1 статьи 45 настоящего Устава, а также в следующих случаях:</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утрата доверия Президента Российской Федерации;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удаление в отставку;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отрешение от должности;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установленная в судебном порядке стойкая неспособность по состоянию здоровья осуществлять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увеличение численности избирателей муниципального образования более чем на 25 процентов;</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2.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пунктом 9 части 1 статьи 28 настоящего Устава вправе удалить главу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по инициативе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по инициативе высшего должностного лица Республики Тыва.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Основаниями для удаления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являются: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решения, действия (бездействие)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Тыва;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неудовлетворительная оценка деятельности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результатам его ежегодного отчета перед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данная два раза подряд;</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43 настоящего Устава;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D5605C">
        <w:rPr>
          <w:rFonts w:ascii="Arial" w:eastAsia="Times New Roman" w:hAnsi="Arial" w:cs="Arial"/>
          <w:color w:val="000000"/>
          <w:sz w:val="24"/>
          <w:szCs w:val="24"/>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bookmarkStart w:id="15" w:name="Par15"/>
      <w:bookmarkEnd w:id="15"/>
      <w:r w:rsidRPr="00D5605C">
        <w:rPr>
          <w:rFonts w:ascii="Arial" w:eastAsia="Times New Roman" w:hAnsi="Arial" w:cs="Arial"/>
          <w:color w:val="000000"/>
          <w:sz w:val="24"/>
          <w:szCs w:val="24"/>
          <w:lang w:eastAsia="ru-RU"/>
        </w:rPr>
        <w:t xml:space="preserve">6) </w:t>
      </w:r>
      <w:proofErr w:type="gramStart"/>
      <w:r w:rsidRPr="00D5605C">
        <w:rPr>
          <w:rFonts w:ascii="Arial" w:eastAsia="Times New Roman" w:hAnsi="Arial" w:cs="Arial"/>
          <w:color w:val="000000"/>
          <w:sz w:val="24"/>
          <w:szCs w:val="24"/>
          <w:lang w:eastAsia="ru-RU"/>
        </w:rPr>
        <w:t>систематическое</w:t>
      </w:r>
      <w:proofErr w:type="gramEnd"/>
      <w:r w:rsidRPr="00D5605C">
        <w:rPr>
          <w:rFonts w:ascii="Arial" w:eastAsia="Times New Roman" w:hAnsi="Arial" w:cs="Arial"/>
          <w:color w:val="000000"/>
          <w:sz w:val="24"/>
          <w:szCs w:val="24"/>
          <w:lang w:eastAsia="ru-RU"/>
        </w:rPr>
        <w:t xml:space="preserve"> </w:t>
      </w:r>
      <w:proofErr w:type="spellStart"/>
      <w:r w:rsidRPr="00D5605C">
        <w:rPr>
          <w:rFonts w:ascii="Arial" w:eastAsia="Times New Roman" w:hAnsi="Arial" w:cs="Arial"/>
          <w:color w:val="000000"/>
          <w:sz w:val="24"/>
          <w:szCs w:val="24"/>
          <w:lang w:eastAsia="ru-RU"/>
        </w:rPr>
        <w:t>недостижение</w:t>
      </w:r>
      <w:proofErr w:type="spellEnd"/>
      <w:r w:rsidRPr="00D5605C">
        <w:rPr>
          <w:rFonts w:ascii="Arial" w:eastAsia="Times New Roman" w:hAnsi="Arial" w:cs="Arial"/>
          <w:color w:val="000000"/>
          <w:sz w:val="24"/>
          <w:szCs w:val="24"/>
          <w:lang w:eastAsia="ru-RU"/>
        </w:rPr>
        <w:t xml:space="preserve"> показателей эффективности деятельности органов местного самоуправления.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Инициатива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выдвинутая не менее чем одной третью от установленной численности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 выдвижении данной инициативы глава муниципального образования и Глава Республики Тыва уведомляются не позднее дня, следующего за днем внесения указанного обращения в представительный орган муниципального образования.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Рассмотрение инициативы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осуществляется с учетом мнения высшего должностного лица Республики Тыва.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при рассмотрении инициативы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Тыва, и (или) решений, действий (бездействия)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w:t>
      </w:r>
      <w:r w:rsidRPr="00D5605C">
        <w:rPr>
          <w:rFonts w:ascii="Arial" w:eastAsia="Times New Roman" w:hAnsi="Arial" w:cs="Arial"/>
          <w:color w:val="000000"/>
          <w:sz w:val="24"/>
          <w:szCs w:val="24"/>
          <w:lang w:eastAsia="ru-RU"/>
        </w:rPr>
        <w:lastRenderedPageBreak/>
        <w:t xml:space="preserve">решение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может быть принято только при согласии высшего должностного лица Республики Тыва.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Инициатива высшего должностного лица Республики Тыва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Инициатива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по основанию, предусмотренному пунктом 6 части 3 настоящей статьи, вносится в представительный орган муниципального образования Главой Республики Тыва. При этом такая инициатива может быть внесена в представительный орган муниципального образования Главой Республики Тыва не ранее чем через один год со дня вступления в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Рассмотрение инициативы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высшего должностного лица Республики Тыва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осуществляется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течение одного месяца со дня внесения соответствующего обращения.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10. Решение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считается принятым, если за него проголосовало не менее двух третей от установленной численности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11. Решение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подписывается председателем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12. При рассмотрении и принятии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решения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должны быть обеспечены:</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заблаговременное получение им уведомления о дате и месте проведения соответствующего заседания, ознакомление с обращением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высшего должностного лица Республики Тыва и проектом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предоставление ему возможности дать депутатам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объяснения по поводу обстоятельств, выдвигаемых в качестве основания для удаления в отставку.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13. Решение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подлежит обнародованию не позднее чем через пять дней со дня его принятия.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14.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инициатива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высшего должностного лица Республики Тыва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отклонена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вопрос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может быть вынесен на повторное рассмотрение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ранее чем через два месяца со дня проведения заседания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на котором рассматривался указанный вопрос.</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15. Глава муниципального образования, в отношении которого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16. </w:t>
      </w:r>
      <w:proofErr w:type="gramStart"/>
      <w:r w:rsidRPr="00D5605C">
        <w:rPr>
          <w:rFonts w:ascii="Arial" w:eastAsia="Times New Roman" w:hAnsi="Arial" w:cs="Arial"/>
          <w:color w:val="000000"/>
          <w:sz w:val="24"/>
          <w:szCs w:val="24"/>
          <w:lang w:eastAsia="ru-RU"/>
        </w:rPr>
        <w:t xml:space="preserve">В случае досрочного прекращения полномочий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Тыва в течение 10 дней назначает временно исполняющего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лиц, которые на день назначения не имеют в соответствии с законодательством об основных гарантиях избирательных прав и права</w:t>
      </w:r>
      <w:proofErr w:type="gramEnd"/>
      <w:r w:rsidRPr="00D5605C">
        <w:rPr>
          <w:rFonts w:ascii="Arial" w:eastAsia="Times New Roman" w:hAnsi="Arial" w:cs="Arial"/>
          <w:color w:val="000000"/>
          <w:sz w:val="24"/>
          <w:szCs w:val="24"/>
          <w:lang w:eastAsia="ru-RU"/>
        </w:rPr>
        <w:t xml:space="preserve"> на участие в референдуме граждан Российской Федерации ограничений пассивного избирательного права.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17. В случае досрочного прекращения полномочий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выборы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избираемого на муниципальных выборах, проводятся в сроки, установленные законодательством Российской Федерации о выборах и референдумах.</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18.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глава муниципального образования, полномочия которого прекращены досрочно на основании правового акта высшего должностного лица Республики Тыва об отрешении от должности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обжалует данные правовой акт или решение в судебном порядке, досрочные выборы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избираемого на муниципальных выборах, не могут быть назначены до вступления решения суда в законную силу.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19. В случае досрочного прекращения полномочий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избираемого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своего состава, из числа кандидатов, представленных Главой Республики Тыва,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roofErr w:type="gramStart"/>
      <w:r w:rsidRPr="00D5605C">
        <w:rPr>
          <w:rFonts w:ascii="Arial" w:eastAsia="Times New Roman" w:hAnsi="Arial" w:cs="Arial"/>
          <w:color w:val="000000"/>
          <w:sz w:val="24"/>
          <w:szCs w:val="24"/>
          <w:lang w:eastAsia="ru-RU"/>
        </w:rPr>
        <w:t xml:space="preserve">При этом если до истечения срока полномочий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осталось менее шести месяцев,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состава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осуществляется на первом заседании вновь избранного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а избрание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числа кандидатов, представленных Главой Республики Тыва, либо из числа кандидатов, представленных конкурсной комиссией по результатам конкурса, - в течение трех месяцев со дня избрания Хурала</w:t>
      </w:r>
      <w:proofErr w:type="gramEnd"/>
      <w:r w:rsidRPr="00D5605C">
        <w:rPr>
          <w:rFonts w:ascii="Arial" w:eastAsia="Times New Roman" w:hAnsi="Arial" w:cs="Arial"/>
          <w:color w:val="000000"/>
          <w:sz w:val="24"/>
          <w:szCs w:val="24"/>
          <w:lang w:eastAsia="ru-RU"/>
        </w:rPr>
        <w:t xml:space="preserve">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правомочном составе.</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20.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глава муниципального образования, полномочия которого прекращены досрочно на основании правового акта высшего должностного лица Республики Тыва об отрешении от должности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 удалении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избираемого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 своего состава, из числа кандидатов, представленных Главой Республики Тыва, либо из числа кандидатов, представленных конкурсной комиссией по результатам конкурса, до вступления решения суда в законную силу.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21. В случае досрочного прекращения полномочий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возглавляющего местную администрацию, одновременно прекращаются его полномочия как главы местной администрации.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bookmarkStart w:id="16" w:name="Par36"/>
      <w:bookmarkEnd w:id="16"/>
      <w:r w:rsidRPr="00D5605C">
        <w:rPr>
          <w:rFonts w:ascii="Arial" w:eastAsia="Times New Roman" w:hAnsi="Arial" w:cs="Arial"/>
          <w:color w:val="000000"/>
          <w:sz w:val="24"/>
          <w:szCs w:val="24"/>
          <w:lang w:eastAsia="ru-RU"/>
        </w:rPr>
        <w:t xml:space="preserve">22. Глава Республики Тыва издает правовой акт об отрешении от должности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случае:</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1) 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Республики Тыва,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D5605C">
        <w:rPr>
          <w:rFonts w:ascii="Arial" w:eastAsia="Times New Roman" w:hAnsi="Arial" w:cs="Arial"/>
          <w:color w:val="000000"/>
          <w:sz w:val="24"/>
          <w:szCs w:val="24"/>
          <w:lang w:eastAsia="ru-RU"/>
        </w:rPr>
        <w:t xml:space="preserve"> мер по исполнению решения суда;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D5605C">
        <w:rPr>
          <w:rFonts w:ascii="Arial" w:eastAsia="Times New Roman" w:hAnsi="Arial" w:cs="Arial"/>
          <w:color w:val="000000"/>
          <w:sz w:val="24"/>
          <w:szCs w:val="24"/>
          <w:lang w:eastAsia="ru-RU"/>
        </w:rPr>
        <w:t xml:space="preserve">,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D5605C">
        <w:rPr>
          <w:rFonts w:ascii="Arial" w:eastAsia="Times New Roman" w:hAnsi="Arial" w:cs="Arial"/>
          <w:color w:val="000000"/>
          <w:sz w:val="24"/>
          <w:szCs w:val="24"/>
          <w:lang w:eastAsia="ru-RU"/>
        </w:rPr>
        <w:lastRenderedPageBreak/>
        <w:t>муниципального образования не принял в пределах своих полномочий мер по исполнению решения суда.</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23. </w:t>
      </w:r>
      <w:proofErr w:type="gramStart"/>
      <w:r w:rsidRPr="00D5605C">
        <w:rPr>
          <w:rFonts w:ascii="Arial" w:eastAsia="Times New Roman" w:hAnsi="Arial" w:cs="Arial"/>
          <w:color w:val="000000"/>
          <w:sz w:val="24"/>
          <w:szCs w:val="24"/>
          <w:lang w:eastAsia="ru-RU"/>
        </w:rPr>
        <w:t xml:space="preserve">Срок, в течение которого Глава Республики Тыва издает правовой акт об отрешении от должности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частью 22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24. Глава Республики Тыва вправе отрешить от должности:</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1) главу муниципального образования в случае, если в течение одного месяца со дня вынесения Главой Республики Тыва предупреждения, объявления выговора главе муниципального образования в соответствии с частью 7 статьи 44 настоящего Устава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9 настоящего Устава, а также по основанию, предусмотренному пунктом 6 части 3 настоящей статьи, с учетом мнения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ранее чем через один год со дня вступления в</w:t>
      </w:r>
      <w:proofErr w:type="gramEnd"/>
      <w:r w:rsidRPr="00D5605C">
        <w:rPr>
          <w:rFonts w:ascii="Arial" w:eastAsia="Times New Roman" w:hAnsi="Arial" w:cs="Arial"/>
          <w:color w:val="000000"/>
          <w:sz w:val="24"/>
          <w:szCs w:val="24"/>
          <w:lang w:eastAsia="ru-RU"/>
        </w:rPr>
        <w:t xml:space="preserve">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 xml:space="preserve">3) главу муниципального образования по одному из оснований, предусмотренных частью 3 настоящей статьи, с учетом мнения совета муниципальных образований Республики Тыва не ранее чем через два года со дня вступления в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случае, если Главой Республики Тыва два и более раза вносились в представительный орган муниципального образования и были отклонены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инициативы об удалении главы</w:t>
      </w:r>
      <w:proofErr w:type="gramEnd"/>
      <w:r w:rsidRPr="00D5605C">
        <w:rPr>
          <w:rFonts w:ascii="Arial" w:eastAsia="Times New Roman" w:hAnsi="Arial" w:cs="Arial"/>
          <w:color w:val="000000"/>
          <w:sz w:val="24"/>
          <w:szCs w:val="24"/>
          <w:lang w:eastAsia="ru-RU"/>
        </w:rPr>
        <w:t xml:space="preserve">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отставку.</w:t>
      </w:r>
    </w:p>
    <w:p w:rsidR="00D5605C" w:rsidRPr="00D5605C" w:rsidRDefault="00D5605C" w:rsidP="00D5605C">
      <w:pPr>
        <w:autoSpaceDE w:val="0"/>
        <w:autoSpaceDN w:val="0"/>
        <w:adjustRightInd w:val="0"/>
        <w:spacing w:after="0" w:line="240" w:lineRule="auto"/>
        <w:ind w:firstLine="53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25. Глава муниципального образования, в отношении которого Главой Республики Тыва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 </w:t>
      </w: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36. Администрация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20"/>
        <w:jc w:val="center"/>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является исполнительно-распорядительным органом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федеральными законами и законами Республики Тыва.</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Компетенция и полномочия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решению вопросов местного значения устанавливаются настоящим Уставом и Положением об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утверждаемым решением Хурала представителей по представлению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обладает правами юридического лица.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Структура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утверждается Хуралом представителей по представлению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структуре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предусматриваются отраслевые подразделения – управления, отделы.</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b/>
          <w:color w:val="000000"/>
          <w:sz w:val="24"/>
          <w:szCs w:val="24"/>
          <w:lang w:eastAsia="ru-RU"/>
        </w:rPr>
        <w:t xml:space="preserve">Статья 37. Участие Хурала представителей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Times New Roman" w:hAnsi="Arial" w:cs="Arial"/>
          <w:b/>
          <w:color w:val="000000"/>
          <w:sz w:val="24"/>
          <w:szCs w:val="24"/>
          <w:lang w:eastAsia="ru-RU"/>
        </w:rPr>
        <w:t xml:space="preserve"> в формировании администрации </w:t>
      </w:r>
      <w:proofErr w:type="spellStart"/>
      <w:r w:rsidRPr="00D5605C">
        <w:rPr>
          <w:rFonts w:ascii="Arial" w:eastAsia="Times New Roman" w:hAnsi="Arial" w:cs="Arial"/>
          <w:b/>
          <w:color w:val="000000"/>
          <w:sz w:val="24"/>
          <w:szCs w:val="24"/>
          <w:lang w:eastAsia="ru-RU"/>
        </w:rPr>
        <w:t>сумона</w:t>
      </w:r>
      <w:proofErr w:type="spell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 </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 </w:t>
      </w:r>
      <w:proofErr w:type="gramStart"/>
      <w:r w:rsidRPr="00D5605C">
        <w:rPr>
          <w:rFonts w:ascii="Arial" w:eastAsia="Times New Roman" w:hAnsi="Arial" w:cs="Arial"/>
          <w:color w:val="000000"/>
          <w:sz w:val="24"/>
          <w:szCs w:val="24"/>
          <w:lang w:eastAsia="ru-RU"/>
        </w:rPr>
        <w:t xml:space="preserve">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в соответствии с Законом Республики Тыва от 6 апреля 2005 года № 1237 ВХ-</w:t>
      </w:r>
      <w:r w:rsidRPr="00D5605C">
        <w:rPr>
          <w:rFonts w:ascii="Arial" w:eastAsia="Times New Roman" w:hAnsi="Arial" w:cs="Arial"/>
          <w:color w:val="000000"/>
          <w:sz w:val="24"/>
          <w:szCs w:val="24"/>
          <w:lang w:val="en-US" w:eastAsia="ru-RU"/>
        </w:rPr>
        <w:t>I</w:t>
      </w:r>
      <w:r w:rsidRPr="00D5605C">
        <w:rPr>
          <w:rFonts w:ascii="Arial" w:eastAsia="Times New Roman" w:hAnsi="Arial" w:cs="Arial"/>
          <w:color w:val="000000"/>
          <w:sz w:val="24"/>
          <w:szCs w:val="24"/>
          <w:lang w:eastAsia="ru-RU"/>
        </w:rPr>
        <w:t xml:space="preserve"> «О некоторых вопросах организации местного самоуправления в Республике Тыва» принимать участие в формировании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том числе в утверждении или согласовании назначения на должность заместителей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руководителей отраслевых (функциональных) и (или) территориальных органов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а также формы и порядок</w:t>
      </w:r>
      <w:proofErr w:type="gramEnd"/>
      <w:r w:rsidRPr="00D5605C">
        <w:rPr>
          <w:rFonts w:ascii="Arial" w:eastAsia="Times New Roman" w:hAnsi="Arial" w:cs="Arial"/>
          <w:color w:val="000000"/>
          <w:sz w:val="24"/>
          <w:szCs w:val="24"/>
          <w:lang w:eastAsia="ru-RU"/>
        </w:rPr>
        <w:t xml:space="preserve"> такого участия.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Заместители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руководители органов финансов и экономики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назначаются на должность по согласованию с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Должности иных руководителей отраслевых (функциональных) и (или) территориальных органов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назначаемых на должности по согласованию с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определяются уставом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Кандидатура для согласования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для назначения на должность в администрацию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рассматривается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 ближайшем своем заседании со дня внесения предложения о кандидатуре.</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 xml:space="preserve">Статья 38. Председатель администрации </w:t>
      </w:r>
      <w:proofErr w:type="spellStart"/>
      <w:r w:rsidRPr="00D5605C">
        <w:rPr>
          <w:rFonts w:ascii="Arial" w:eastAsia="Times New Roman" w:hAnsi="Arial" w:cs="Arial"/>
          <w:b/>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Председателем администрации является лицо, назначаемое на должность Хуралом представителей по результатам конкурса. Председатель администрации назначается на срок 5 лет.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заключает контракт с назначенным по результатам конкурса председателем администрации. </w:t>
      </w:r>
    </w:p>
    <w:p w:rsidR="00D5605C" w:rsidRPr="00D5605C" w:rsidRDefault="00D5605C" w:rsidP="00D5605C">
      <w:pPr>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Условия контракта для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утверждаются Хуралом представителей в части, касающейся осуществления полномочий по решению вопросов местного значения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и законом Республики Тыва -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Тыва.</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Порядок проведения конкурса на замещение должности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устанавливается Хуралом представителей. Условия конкурса, сведения о дате, времени и месте его проведения, проекта контракта публикуются (размещаются на сайте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w:t>
      </w:r>
      <w:proofErr w:type="gramStart"/>
      <w:r w:rsidRPr="00D5605C">
        <w:rPr>
          <w:rFonts w:ascii="Arial" w:eastAsia="Times New Roman" w:hAnsi="Arial" w:cs="Arial"/>
          <w:color w:val="000000"/>
          <w:sz w:val="24"/>
          <w:szCs w:val="24"/>
          <w:lang w:eastAsia="ru-RU"/>
        </w:rPr>
        <w:t>позднее</w:t>
      </w:r>
      <w:proofErr w:type="gramEnd"/>
      <w:r w:rsidRPr="00D5605C">
        <w:rPr>
          <w:rFonts w:ascii="Arial" w:eastAsia="Times New Roman" w:hAnsi="Arial" w:cs="Arial"/>
          <w:color w:val="000000"/>
          <w:sz w:val="24"/>
          <w:szCs w:val="24"/>
          <w:lang w:eastAsia="ru-RU"/>
        </w:rPr>
        <w:t xml:space="preserve"> чем за 20 дней до дня проведения конкурса.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Общее число членов конкурсной комиссии устанавливается Хуралом представителей. Половина членов конкурсной комиссии назначается Хуралом представителей, а другая половина – Главой Республики Тыва.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Кандидатура на должность председателя администрации могут быть выдвинуты Главой Республики Тыва или гражданами непосредственно путем самовыдвижения.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Лицо назначается на должность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Хуралом представителей из числа кандидатов, представленных конкурсной комиссией по результатам конкурса.</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Контра</w:t>
      </w:r>
      <w:proofErr w:type="gramStart"/>
      <w:r w:rsidRPr="00D5605C">
        <w:rPr>
          <w:rFonts w:ascii="Arial" w:eastAsia="Times New Roman" w:hAnsi="Arial" w:cs="Arial"/>
          <w:color w:val="000000"/>
          <w:sz w:val="24"/>
          <w:szCs w:val="24"/>
          <w:lang w:eastAsia="ru-RU"/>
        </w:rPr>
        <w:t>кт с пр</w:t>
      </w:r>
      <w:proofErr w:type="gramEnd"/>
      <w:r w:rsidRPr="00D5605C">
        <w:rPr>
          <w:rFonts w:ascii="Arial" w:eastAsia="Times New Roman" w:hAnsi="Arial" w:cs="Arial"/>
          <w:color w:val="000000"/>
          <w:sz w:val="24"/>
          <w:szCs w:val="24"/>
          <w:lang w:eastAsia="ru-RU"/>
        </w:rPr>
        <w:t xml:space="preserve">едседателем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заключается Главой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К кандидату, претендующему на должность председателя администрации по контракту, предъявляется дополнительное требование - отсутствие неснятой или непогашенной судимости.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подконтролен и подотчетен Хуралу представителей;</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представляет Хуралу представителей ежегодные отчеты о результатах своей деятельности и деятельности местной администрации;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w:t>
      </w:r>
      <w:r w:rsidRPr="00D5605C">
        <w:rPr>
          <w:rFonts w:ascii="Arial" w:eastAsia="Times New Roman" w:hAnsi="Arial" w:cs="Arial"/>
          <w:color w:val="000000"/>
          <w:sz w:val="24"/>
          <w:szCs w:val="24"/>
          <w:lang w:eastAsia="ru-RU"/>
        </w:rPr>
        <w:lastRenderedPageBreak/>
        <w:t>государственных полномочий, переданных органам местного самоуправления федеральными законами и законами Республики Тыва;</w:t>
      </w:r>
    </w:p>
    <w:p w:rsidR="00D5605C" w:rsidRPr="00D5605C" w:rsidRDefault="00D5605C" w:rsidP="00D5605C">
      <w:pPr>
        <w:spacing w:after="0" w:line="240" w:lineRule="auto"/>
        <w:ind w:firstLine="720"/>
        <w:jc w:val="both"/>
        <w:rPr>
          <w:rFonts w:ascii="Arial" w:eastAsia="Times New Roman" w:hAnsi="Arial" w:cs="Arial"/>
          <w:bCs/>
          <w:color w:val="000000"/>
          <w:sz w:val="24"/>
          <w:szCs w:val="24"/>
          <w:lang w:eastAsia="ru-RU"/>
        </w:rPr>
      </w:pPr>
      <w:proofErr w:type="gramStart"/>
      <w:r w:rsidRPr="00D5605C">
        <w:rPr>
          <w:rFonts w:ascii="Arial" w:eastAsia="Times New Roman" w:hAnsi="Arial" w:cs="Arial"/>
          <w:bCs/>
          <w:color w:val="000000"/>
          <w:sz w:val="24"/>
          <w:szCs w:val="24"/>
          <w:lang w:eastAsia="ru-RU"/>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D5605C">
        <w:rPr>
          <w:rFonts w:ascii="Arial" w:eastAsia="Times New Roman" w:hAnsi="Arial" w:cs="Arial"/>
          <w:bCs/>
          <w:color w:val="000000"/>
          <w:sz w:val="24"/>
          <w:szCs w:val="24"/>
          <w:lang w:eastAsia="ru-RU"/>
        </w:rPr>
        <w:t xml:space="preserve"> </w:t>
      </w:r>
      <w:proofErr w:type="gramStart"/>
      <w:r w:rsidRPr="00D5605C">
        <w:rPr>
          <w:rFonts w:ascii="Arial" w:eastAsia="Times New Roman" w:hAnsi="Arial" w:cs="Arial"/>
          <w:bCs/>
          <w:color w:val="000000"/>
          <w:sz w:val="24"/>
          <w:szCs w:val="24"/>
          <w:lang w:eastAsia="ru-RU"/>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D5605C">
        <w:rPr>
          <w:rFonts w:ascii="Arial" w:eastAsia="Times New Roman" w:hAnsi="Arial" w:cs="Arial"/>
          <w:bCs/>
          <w:color w:val="000000"/>
          <w:sz w:val="24"/>
          <w:szCs w:val="24"/>
          <w:lang w:eastAsia="ru-RU"/>
        </w:rPr>
        <w:t xml:space="preserve"> пунктом.</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5605C" w:rsidRPr="00D5605C" w:rsidRDefault="00D5605C" w:rsidP="00D5605C">
      <w:pPr>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w:t>
      </w:r>
      <w:proofErr w:type="gramStart"/>
      <w:r w:rsidRPr="00D5605C">
        <w:rPr>
          <w:rFonts w:ascii="Arial" w:eastAsia="Times New Roman" w:hAnsi="Arial" w:cs="Arial"/>
          <w:color w:val="000000"/>
          <w:sz w:val="24"/>
          <w:szCs w:val="24"/>
          <w:lang w:eastAsia="ru-RU"/>
        </w:rPr>
        <w:t>Председатель администрации должен соблюдать ограничения, запреты, исполнять обязанности, которые установлены Федеральным законом «О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D5605C">
        <w:rPr>
          <w:rFonts w:ascii="Arial" w:eastAsia="Times New Roman" w:hAnsi="Arial" w:cs="Arial"/>
          <w:color w:val="000000"/>
          <w:sz w:val="24"/>
          <w:szCs w:val="24"/>
          <w:lang w:eastAsia="ru-RU"/>
        </w:rPr>
        <w:t xml:space="preserve"> (или) пользоваться иностранными финансовыми инструментами».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Полномочия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осуществляемые на основе контракта, прекращаются досрочно в случае:</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смерть;</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отставка по собственному желанию;</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освобождение от занимаемой должности в соответствии с частью 10 или 11 настоящей статьи;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отрешение от должности;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признание судом недееспособным или ограниченно дееспособным;</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признание судом безвестно отсутствующим или объявление умершим;</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7) вступление в отношении его в законную силу обвинительного приговора суда;</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8) выезд за пределы Российской Федерации на постоянное место жительства;</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10) призыв на военную службу или направление на заменяющую ее альтернативную гражданскую службу;</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12) увеличение численности избирателей муниципального образования более чем на 25 процентов;</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13) вступление в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исполняющего полномочия главы местной администрации;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14) досрочное прекращение полномочий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исполняющего полномочия главы местной администрации;</w:t>
      </w:r>
    </w:p>
    <w:p w:rsidR="00D5605C" w:rsidRPr="00D5605C" w:rsidRDefault="00D5605C" w:rsidP="00D5605C">
      <w:pPr>
        <w:widowControl w:val="0"/>
        <w:autoSpaceDE w:val="0"/>
        <w:autoSpaceDN w:val="0"/>
        <w:adjustRightInd w:val="0"/>
        <w:spacing w:after="0" w:line="240" w:lineRule="auto"/>
        <w:ind w:firstLine="72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16) приобретение статуса иностранного агента.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10. 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sz w:val="24"/>
          <w:szCs w:val="24"/>
          <w:lang w:eastAsia="ru-RU"/>
        </w:rPr>
        <w:t xml:space="preserve"> может быть освобожден от занимаемой должности </w:t>
      </w:r>
      <w:r w:rsidRPr="00D5605C">
        <w:rPr>
          <w:rFonts w:ascii="Arial" w:eastAsia="Times New Roman" w:hAnsi="Arial" w:cs="Arial"/>
          <w:color w:val="000000"/>
          <w:sz w:val="24"/>
          <w:szCs w:val="24"/>
          <w:lang w:eastAsia="ru-RU"/>
        </w:rPr>
        <w:t>по соглашению сторон или в судебном порядке на основании заявления:</w:t>
      </w:r>
    </w:p>
    <w:p w:rsidR="00D5605C" w:rsidRPr="00D5605C" w:rsidRDefault="00D5605C" w:rsidP="00D5605C">
      <w:pPr>
        <w:widowControl w:val="0"/>
        <w:autoSpaceDE w:val="0"/>
        <w:autoSpaceDN w:val="0"/>
        <w:adjustRightInd w:val="0"/>
        <w:spacing w:after="0" w:line="240" w:lineRule="auto"/>
        <w:ind w:firstLine="709"/>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Хурала представителей или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5605C" w:rsidRPr="00D5605C" w:rsidRDefault="00D5605C" w:rsidP="00D5605C">
      <w:pPr>
        <w:widowControl w:val="0"/>
        <w:autoSpaceDE w:val="0"/>
        <w:autoSpaceDN w:val="0"/>
        <w:adjustRightInd w:val="0"/>
        <w:spacing w:after="0" w:line="240" w:lineRule="auto"/>
        <w:ind w:firstLine="709"/>
        <w:contextualSpacing/>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2) Главы  Республики Тыва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Тыва,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D5605C" w:rsidRPr="00D5605C" w:rsidRDefault="00D5605C" w:rsidP="00D5605C">
      <w:pPr>
        <w:spacing w:after="0" w:line="240" w:lineRule="auto"/>
        <w:ind w:firstLine="709"/>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Республики Тыва.</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5605C">
        <w:rPr>
          <w:rFonts w:ascii="Arial" w:eastAsia="Times New Roman" w:hAnsi="Arial" w:cs="Arial"/>
          <w:sz w:val="24"/>
          <w:szCs w:val="24"/>
          <w:lang w:eastAsia="ru-RU"/>
        </w:rPr>
        <w:t xml:space="preserve">11. </w:t>
      </w:r>
      <w:proofErr w:type="gramStart"/>
      <w:r w:rsidRPr="00D5605C">
        <w:rPr>
          <w:rFonts w:ascii="Arial" w:eastAsia="Times New Roman" w:hAnsi="Arial" w:cs="Arial"/>
          <w:color w:val="000000"/>
          <w:sz w:val="24"/>
          <w:szCs w:val="24"/>
          <w:lang w:eastAsia="ru-RU"/>
        </w:rPr>
        <w:t xml:space="preserve">Председатель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sz w:val="24"/>
          <w:szCs w:val="24"/>
          <w:lang w:eastAsia="ru-RU"/>
        </w:rPr>
        <w:t xml:space="preserve"> может быть освобожден от занимаемой должности </w:t>
      </w:r>
      <w:r w:rsidRPr="00D5605C">
        <w:rPr>
          <w:rFonts w:ascii="Arial" w:eastAsia="Times New Roman" w:hAnsi="Arial" w:cs="Arial"/>
          <w:color w:val="000000"/>
          <w:sz w:val="24"/>
          <w:szCs w:val="24"/>
          <w:lang w:eastAsia="ru-RU"/>
        </w:rPr>
        <w:t>в судебном порядке на основании заявления Главы Республики Тыва в связи с несоблюдением ограничений, запретов, неисполнением обязанностей, которые установлены Федеральным законом «О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w:t>
      </w:r>
      <w:proofErr w:type="gramEnd"/>
      <w:r w:rsidRPr="00D5605C">
        <w:rPr>
          <w:rFonts w:ascii="Arial" w:eastAsia="Times New Roman" w:hAnsi="Arial" w:cs="Arial"/>
          <w:color w:val="000000"/>
          <w:sz w:val="24"/>
          <w:szCs w:val="24"/>
          <w:lang w:eastAsia="ru-RU"/>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11. В случае досрочного прекращения полномочий председателя администрации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муниципальный служащий, уполномоченный Хуралом представителей. </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12. В случае досрочного прекращения полномочий председателя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w:t>
      </w:r>
      <w:r w:rsidRPr="00D5605C">
        <w:rPr>
          <w:rFonts w:ascii="Arial" w:eastAsia="Times New Roman" w:hAnsi="Arial" w:cs="Arial"/>
          <w:sz w:val="24"/>
          <w:szCs w:val="24"/>
          <w:lang w:eastAsia="ru-RU"/>
        </w:rPr>
        <w:lastRenderedPageBreak/>
        <w:t>муниципальный служащий, определяемые в соответствии с уставом муниципального образования.</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13. Глава Республики Тыва издает правовой акт об отрешении от должности председателя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в случае:</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proofErr w:type="gramStart"/>
      <w:r w:rsidRPr="00D5605C">
        <w:rPr>
          <w:rFonts w:ascii="Arial" w:eastAsia="Times New Roman" w:hAnsi="Arial" w:cs="Arial"/>
          <w:sz w:val="24"/>
          <w:szCs w:val="24"/>
          <w:lang w:eastAsia="ru-RU"/>
        </w:rPr>
        <w:t xml:space="preserve">1) издания председателем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нормативного правового акта, противоречащего </w:t>
      </w:r>
      <w:hyperlink r:id="rId8" w:history="1">
        <w:r w:rsidRPr="00D5605C">
          <w:rPr>
            <w:rFonts w:ascii="Arial" w:eastAsia="Times New Roman" w:hAnsi="Arial" w:cs="Arial"/>
            <w:sz w:val="24"/>
            <w:szCs w:val="24"/>
            <w:lang w:eastAsia="ru-RU"/>
          </w:rPr>
          <w:t>Конституции</w:t>
        </w:r>
      </w:hyperlink>
      <w:r w:rsidRPr="00D5605C">
        <w:rPr>
          <w:rFonts w:ascii="Arial" w:eastAsia="Times New Roman" w:hAnsi="Arial" w:cs="Arial"/>
          <w:sz w:val="24"/>
          <w:szCs w:val="24"/>
          <w:lang w:eastAsia="ru-RU"/>
        </w:rPr>
        <w:t xml:space="preserve"> Российской Федерации, федеральным конституционным законам, федеральным законам, конституции (уставу), законам Республики Тыва, уставу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если такие противоречия установлены соответствующим судом, а председатель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D5605C">
        <w:rPr>
          <w:rFonts w:ascii="Arial" w:eastAsia="Times New Roman" w:hAnsi="Arial" w:cs="Arial"/>
          <w:sz w:val="24"/>
          <w:szCs w:val="24"/>
          <w:lang w:eastAsia="ru-RU"/>
        </w:rPr>
        <w:t xml:space="preserve"> по исполнению решения суда;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proofErr w:type="gramStart"/>
      <w:r w:rsidRPr="00D5605C">
        <w:rPr>
          <w:rFonts w:ascii="Arial" w:eastAsia="Times New Roman" w:hAnsi="Arial" w:cs="Arial"/>
          <w:sz w:val="24"/>
          <w:szCs w:val="24"/>
          <w:lang w:eastAsia="ru-RU"/>
        </w:rPr>
        <w:t xml:space="preserve">2) совершения председателем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D5605C">
        <w:rPr>
          <w:rFonts w:ascii="Arial" w:eastAsia="Times New Roman" w:hAnsi="Arial" w:cs="Arial"/>
          <w:sz w:val="24"/>
          <w:szCs w:val="24"/>
          <w:lang w:eastAsia="ru-RU"/>
        </w:rPr>
        <w:t xml:space="preserve">, бюджетных кредитов, полученных из других бюджетов бюджетной системы Российской Федерации, если это установлено соответствующим судом, а председатель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не принял в пределах своих полномочий мер по исполнению решения суда.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14. </w:t>
      </w:r>
      <w:proofErr w:type="gramStart"/>
      <w:r w:rsidRPr="00D5605C">
        <w:rPr>
          <w:rFonts w:ascii="Arial" w:eastAsia="Times New Roman" w:hAnsi="Arial" w:cs="Arial"/>
          <w:sz w:val="24"/>
          <w:szCs w:val="24"/>
          <w:lang w:eastAsia="ru-RU"/>
        </w:rPr>
        <w:t xml:space="preserve">Срок, в течение которого Глава Республики Тыва издает правовой акт об отрешении от должности председателя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в соответствии с </w:t>
      </w:r>
      <w:hyperlink w:anchor="Par1" w:history="1">
        <w:r w:rsidRPr="00D5605C">
          <w:rPr>
            <w:rFonts w:ascii="Arial" w:eastAsia="Times New Roman" w:hAnsi="Arial" w:cs="Arial"/>
            <w:sz w:val="24"/>
            <w:szCs w:val="24"/>
            <w:lang w:eastAsia="ru-RU"/>
          </w:rPr>
          <w:t xml:space="preserve">частью </w:t>
        </w:r>
      </w:hyperlink>
      <w:r w:rsidRPr="00D5605C">
        <w:rPr>
          <w:rFonts w:ascii="Arial" w:eastAsia="Times New Roman" w:hAnsi="Arial" w:cs="Arial"/>
          <w:sz w:val="24"/>
          <w:szCs w:val="24"/>
          <w:lang w:eastAsia="ru-RU"/>
        </w:rPr>
        <w:t>13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15. </w:t>
      </w:r>
      <w:proofErr w:type="gramStart"/>
      <w:r w:rsidRPr="00D5605C">
        <w:rPr>
          <w:rFonts w:ascii="Arial" w:eastAsia="Times New Roman" w:hAnsi="Arial" w:cs="Arial"/>
          <w:sz w:val="24"/>
          <w:szCs w:val="24"/>
          <w:lang w:eastAsia="ru-RU"/>
        </w:rPr>
        <w:t xml:space="preserve">Глава Республики Тыва издает вправе отрешить от должности председателя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в случае, если в течение одного месяца со дня вынесения Главой Республики Тыва предупреждения, объявления выговора главе местной администрации в соответствии с </w:t>
      </w:r>
      <w:hyperlink r:id="rId9" w:history="1">
        <w:r w:rsidRPr="00D5605C">
          <w:rPr>
            <w:rFonts w:ascii="Arial" w:eastAsia="Times New Roman" w:hAnsi="Arial" w:cs="Arial"/>
            <w:sz w:val="24"/>
            <w:szCs w:val="24"/>
            <w:lang w:eastAsia="ru-RU"/>
          </w:rPr>
          <w:t xml:space="preserve">частью 7 статьи </w:t>
        </w:r>
      </w:hyperlink>
      <w:r w:rsidRPr="00D5605C">
        <w:rPr>
          <w:rFonts w:ascii="Arial" w:eastAsia="Times New Roman" w:hAnsi="Arial" w:cs="Arial"/>
          <w:sz w:val="24"/>
          <w:szCs w:val="24"/>
          <w:lang w:eastAsia="ru-RU"/>
        </w:rPr>
        <w:t xml:space="preserve">44 настоящего Устава председателем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sz w:val="24"/>
          <w:szCs w:val="24"/>
          <w:lang w:eastAsia="ru-RU"/>
        </w:rPr>
        <w:t xml:space="preserve">8. Председатель администрации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в отношении которого Главой Республики Тыва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5605C" w:rsidRPr="00D5605C" w:rsidRDefault="00D5605C" w:rsidP="00D5605C">
      <w:pPr>
        <w:spacing w:after="0" w:line="240" w:lineRule="auto"/>
        <w:ind w:firstLine="720"/>
        <w:contextualSpacing/>
        <w:rPr>
          <w:rFonts w:ascii="Arial" w:eastAsia="Times New Roman" w:hAnsi="Arial" w:cs="Arial"/>
          <w:b/>
          <w:bCs/>
          <w:sz w:val="24"/>
          <w:szCs w:val="24"/>
          <w:lang w:eastAsia="ru-RU"/>
        </w:rPr>
      </w:pPr>
    </w:p>
    <w:p w:rsidR="00D5605C" w:rsidRPr="00D5605C" w:rsidRDefault="00D5605C" w:rsidP="00D5605C">
      <w:pPr>
        <w:spacing w:after="0" w:line="240" w:lineRule="auto"/>
        <w:ind w:firstLine="720"/>
        <w:contextualSpacing/>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39. Контрольно-счетный орган</w:t>
      </w:r>
    </w:p>
    <w:p w:rsidR="00D5605C" w:rsidRPr="00D5605C" w:rsidRDefault="00D5605C" w:rsidP="00D5605C">
      <w:pPr>
        <w:spacing w:after="0" w:line="240" w:lineRule="auto"/>
        <w:ind w:firstLine="720"/>
        <w:contextualSpacing/>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В целях осуществления внешнего муниципального финансового контроля Хурал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образовать контрольно-счетный орган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w:t>
      </w:r>
      <w:proofErr w:type="gramStart"/>
      <w:r w:rsidRPr="00D5605C">
        <w:rPr>
          <w:rFonts w:ascii="Arial" w:eastAsia="Times New Roman" w:hAnsi="Arial" w:cs="Arial"/>
          <w:color w:val="000000"/>
          <w:sz w:val="24"/>
          <w:szCs w:val="24"/>
          <w:lang w:eastAsia="ru-RU"/>
        </w:rPr>
        <w:t>Порядок организации и деятельности контрольно-счетного органа муниципального образования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w:t>
      </w:r>
      <w:proofErr w:type="gramEnd"/>
      <w:r w:rsidRPr="00D5605C">
        <w:rPr>
          <w:rFonts w:ascii="Arial" w:eastAsia="Times New Roman" w:hAnsi="Arial" w:cs="Arial"/>
          <w:color w:val="000000"/>
          <w:sz w:val="24"/>
          <w:szCs w:val="24"/>
          <w:lang w:eastAsia="ru-RU"/>
        </w:rPr>
        <w:t xml:space="preserve">, муниципальными нормативными правовыми актами. В случаях и порядке, которые установлены федеральными законами, правовое регулирование </w:t>
      </w:r>
      <w:r w:rsidRPr="00D5605C">
        <w:rPr>
          <w:rFonts w:ascii="Arial" w:eastAsia="Times New Roman" w:hAnsi="Arial" w:cs="Arial"/>
          <w:color w:val="000000"/>
          <w:sz w:val="24"/>
          <w:szCs w:val="24"/>
          <w:lang w:eastAsia="ru-RU"/>
        </w:rPr>
        <w:lastRenderedPageBreak/>
        <w:t>организации и деятельности контрольно-счетных органов муниципальных образований осуществляется также законами Республики Тыва.</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40. Должностные лица местного самоуправления. Статус лиц, замещающих муниципальные должности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К лицам, замещающим муниципальные должности, относятся: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депутат;</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глава муниципального образования;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председатель, заместитель председателя, аудитор контрольно-счетного органа муниципального образования;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иные лица в соответствии с законом Республики Тыва и уставом муниципального образования.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Лицам, замещающим муниципальные должности, обеспечиваются условия для беспрепятственного осуществления своих полномочий.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17" w:name="P412"/>
      <w:bookmarkEnd w:id="17"/>
      <w:r w:rsidRPr="00D5605C">
        <w:rPr>
          <w:rFonts w:ascii="Arial" w:eastAsia="Times New Roman" w:hAnsi="Arial" w:cs="Arial"/>
          <w:color w:val="000000"/>
          <w:sz w:val="24"/>
          <w:szCs w:val="24"/>
          <w:lang w:eastAsia="ru-RU"/>
        </w:rPr>
        <w:t>4. Срок полномочий лиц, замещающих муниципальные должности, составляет пять лет.</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Положения части 4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Полномочия депутата начинаются со дня его избрания и прекращаются со дня </w:t>
      </w:r>
      <w:proofErr w:type="gramStart"/>
      <w:r w:rsidRPr="00D5605C">
        <w:rPr>
          <w:rFonts w:ascii="Arial" w:eastAsia="Times New Roman" w:hAnsi="Arial" w:cs="Arial"/>
          <w:color w:val="000000"/>
          <w:sz w:val="24"/>
          <w:szCs w:val="24"/>
          <w:lang w:eastAsia="ru-RU"/>
        </w:rPr>
        <w:t>проведения первого заседания Хурала представителей нового созыва</w:t>
      </w:r>
      <w:proofErr w:type="gramEnd"/>
      <w:r w:rsidRPr="00D5605C">
        <w:rPr>
          <w:rFonts w:ascii="Arial" w:eastAsia="Times New Roman" w:hAnsi="Arial" w:cs="Arial"/>
          <w:color w:val="000000"/>
          <w:sz w:val="24"/>
          <w:szCs w:val="24"/>
          <w:lang w:eastAsia="ru-RU"/>
        </w:rPr>
        <w:t xml:space="preserve"> в правомочном составе.</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Полномочия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избранного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начинаются со дня его избрания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вступления в должность в торжественной обстановке в порядке, предусмотренном уставом муниципального образования, и прекращаются в день проведения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нового созыва заседания, на котором рассматривается вопрос об избрании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10. Лица, замещающие муниципальные должности, могут осуществлять свои полномочия на постоянной основе в соответствии с Федеральным законом «Об общих принципах организации местного самоуправления в единой системе публичной власти» и уставом муниципального образования.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11. Депутаты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осуществляют свои полномочия, как </w:t>
      </w:r>
      <w:r w:rsidRPr="00D5605C">
        <w:rPr>
          <w:rFonts w:ascii="Arial" w:eastAsia="Times New Roman" w:hAnsi="Arial" w:cs="Arial"/>
          <w:color w:val="000000"/>
          <w:sz w:val="24"/>
          <w:szCs w:val="24"/>
          <w:lang w:eastAsia="ru-RU"/>
        </w:rPr>
        <w:lastRenderedPageBreak/>
        <w:t>правило, на непостоянной основе.</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18" w:name="P420"/>
      <w:bookmarkEnd w:id="18"/>
      <w:r w:rsidRPr="00D5605C">
        <w:rPr>
          <w:rFonts w:ascii="Arial" w:eastAsia="Times New Roman" w:hAnsi="Arial" w:cs="Arial"/>
          <w:color w:val="000000"/>
          <w:sz w:val="24"/>
          <w:szCs w:val="24"/>
          <w:lang w:eastAsia="ru-RU"/>
        </w:rPr>
        <w:t xml:space="preserve">12. На постоянной основе могут работать не более 10 процентов депутатов от установленной численности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а если численность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составляет менее 10 человек, - 1 депутат.</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41. Гарантии осуществления полномочий лица, замещающего муниципальную должность</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Депутату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настоящим Уставом в соответствии с законом Республики Тыва и не может составлять в совокупности менее двух и более шести рабочих дней в месяц.</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19" w:name="P425"/>
      <w:bookmarkEnd w:id="19"/>
      <w:r w:rsidRPr="00D5605C">
        <w:rPr>
          <w:rFonts w:ascii="Arial" w:eastAsia="Times New Roman" w:hAnsi="Arial" w:cs="Arial"/>
          <w:color w:val="000000"/>
          <w:sz w:val="24"/>
          <w:szCs w:val="24"/>
          <w:lang w:eastAsia="ru-RU"/>
        </w:rPr>
        <w:t>2. Гарантии осуществления полномочий лица, замещающего муниципальную должность, устанавливаются настоящим Уставом в соответствии с федеральными законами и законами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уставом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федеральными законами и законами Республики Тыва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D5605C">
        <w:rPr>
          <w:rFonts w:ascii="Arial" w:eastAsia="Times New Roman" w:hAnsi="Arial" w:cs="Arial"/>
          <w:color w:val="000000"/>
          <w:sz w:val="24"/>
          <w:szCs w:val="24"/>
          <w:lang w:eastAsia="ru-RU"/>
        </w:rPr>
        <w:t>должности</w:t>
      </w:r>
      <w:proofErr w:type="gramEnd"/>
      <w:r w:rsidRPr="00D5605C">
        <w:rPr>
          <w:rFonts w:ascii="Arial" w:eastAsia="Times New Roman" w:hAnsi="Arial" w:cs="Arial"/>
          <w:color w:val="000000"/>
          <w:sz w:val="24"/>
          <w:szCs w:val="24"/>
          <w:lang w:eastAsia="ru-RU"/>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35, пунктами 6, 7 и 10 части 1 и частью 2 статьи 45 настоящего Устава.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0" w:name="P427"/>
      <w:bookmarkEnd w:id="20"/>
      <w:r w:rsidRPr="00D5605C">
        <w:rPr>
          <w:rFonts w:ascii="Arial" w:eastAsia="Times New Roman" w:hAnsi="Arial" w:cs="Arial"/>
          <w:color w:val="000000"/>
          <w:sz w:val="24"/>
          <w:szCs w:val="24"/>
          <w:lang w:eastAsia="ru-RU"/>
        </w:rPr>
        <w:t xml:space="preserve">4. </w:t>
      </w:r>
      <w:proofErr w:type="gramStart"/>
      <w:r w:rsidRPr="00D5605C">
        <w:rPr>
          <w:rFonts w:ascii="Arial" w:eastAsia="Times New Roman" w:hAnsi="Arial" w:cs="Arial"/>
          <w:color w:val="000000"/>
          <w:sz w:val="24"/>
          <w:szCs w:val="24"/>
          <w:lang w:eastAsia="ru-RU"/>
        </w:rPr>
        <w:t>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 от 12 декабря 2023 года № 565-ФЗ «О занятости населения в Российской Федерации», может быть установлено дополнительное пенсионное обеспечение в случаях</w:t>
      </w:r>
      <w:proofErr w:type="gramEnd"/>
      <w:r w:rsidRPr="00D5605C">
        <w:rPr>
          <w:rFonts w:ascii="Arial" w:eastAsia="Times New Roman" w:hAnsi="Arial" w:cs="Arial"/>
          <w:color w:val="000000"/>
          <w:sz w:val="24"/>
          <w:szCs w:val="24"/>
          <w:lang w:eastAsia="ru-RU"/>
        </w:rPr>
        <w:t>, на условиях и в порядке, которые предусмотрены уставом муниципального образования в соответствии с законом Республики Тыва.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Для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дополнительно к гарантиям, установленным в соответствии с частью 2 настоящей статьи, законом Республики Тыва могут быть установлены гарантии, связанные с замещением государственной должности Республики Тыва. Финансирование расходов, связанных с установлением таких гарантий, осуществляется за счет средств бюджета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w:t>
      </w:r>
      <w:proofErr w:type="gramStart"/>
      <w:r w:rsidRPr="00D5605C">
        <w:rPr>
          <w:rFonts w:ascii="Arial" w:eastAsia="Times New Roman" w:hAnsi="Arial" w:cs="Arial"/>
          <w:color w:val="000000"/>
          <w:sz w:val="24"/>
          <w:szCs w:val="24"/>
          <w:lang w:eastAsia="ru-RU"/>
        </w:rPr>
        <w:t xml:space="preserve">Лицам, замещавшим должность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течение срока, предусмотренного законом Республики Тыва, исчисляемого со дня вступления в силу Федерального закона «Об общих принципах организации местного самоуправления в единой системе публичной власти»,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w:t>
      </w:r>
      <w:proofErr w:type="gramEnd"/>
      <w:r w:rsidRPr="00D5605C">
        <w:rPr>
          <w:rFonts w:ascii="Arial" w:eastAsia="Times New Roman" w:hAnsi="Arial" w:cs="Arial"/>
          <w:color w:val="000000"/>
          <w:sz w:val="24"/>
          <w:szCs w:val="24"/>
          <w:lang w:eastAsia="ru-RU"/>
        </w:rPr>
        <w:t xml:space="preserve"> от 12 декабря 2023 года № 565-ФЗ «О занятости населения в Российской Федерации», а также к дополнительному пенсионному обеспечению, установленному в соответствии с частью 4 настоящей статьи, может быть установлено дополнительное пенсионное обеспечение в </w:t>
      </w:r>
      <w:r w:rsidRPr="00D5605C">
        <w:rPr>
          <w:rFonts w:ascii="Arial" w:eastAsia="Times New Roman" w:hAnsi="Arial" w:cs="Arial"/>
          <w:color w:val="000000"/>
          <w:sz w:val="24"/>
          <w:szCs w:val="24"/>
          <w:lang w:eastAsia="ru-RU"/>
        </w:rPr>
        <w:lastRenderedPageBreak/>
        <w:t>случаях, на условиях и в порядке, которые предусмотрены законом Республики Тыва. Финансирование расходов, связанных с установлением такого дополнительного пенсионного обеспечения, осуществляется за счет средств бюджета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42. Встречи депутата с избирателями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bookmarkStart w:id="21" w:name="P437"/>
      <w:bookmarkEnd w:id="21"/>
      <w:r w:rsidRPr="00D5605C">
        <w:rPr>
          <w:rFonts w:ascii="Arial" w:eastAsia="Times New Roman" w:hAnsi="Arial" w:cs="Arial"/>
          <w:b/>
          <w:bCs/>
          <w:color w:val="000000"/>
          <w:sz w:val="24"/>
          <w:szCs w:val="24"/>
          <w:lang w:eastAsia="ru-RU"/>
        </w:rPr>
        <w:t>Статья 43. Ограничения для лиц, замещающих муниципальные должности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w:t>
      </w:r>
      <w:proofErr w:type="gramStart"/>
      <w:r w:rsidRPr="00D5605C">
        <w:rPr>
          <w:rFonts w:ascii="Arial" w:eastAsia="Times New Roman" w:hAnsi="Arial" w:cs="Arial"/>
          <w:color w:val="000000"/>
          <w:sz w:val="24"/>
          <w:szCs w:val="24"/>
          <w:lang w:eastAsia="ru-RU"/>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D5605C">
        <w:rPr>
          <w:rFonts w:ascii="Arial" w:eastAsia="Times New Roman" w:hAnsi="Arial" w:cs="Arial"/>
          <w:color w:val="000000"/>
          <w:sz w:val="24"/>
          <w:szCs w:val="24"/>
          <w:lang w:eastAsia="ru-RU"/>
        </w:rPr>
        <w:t xml:space="preserve"> власти», другими федеральными законами.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2" w:name="P442"/>
      <w:bookmarkEnd w:id="22"/>
      <w:r w:rsidRPr="00D5605C">
        <w:rPr>
          <w:rFonts w:ascii="Arial" w:eastAsia="Times New Roman" w:hAnsi="Arial" w:cs="Arial"/>
          <w:color w:val="000000"/>
          <w:sz w:val="24"/>
          <w:szCs w:val="24"/>
          <w:lang w:eastAsia="ru-RU"/>
        </w:rPr>
        <w:t xml:space="preserve">2.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может одновременно исполнять полномочия депутата Хурала представителей.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Депутат Хурала представителей, глава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могут одновременно исполнять полномочия депутата представительного органа иного муниципального образования или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иного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Лица, замещающие муниципальные должности, осуществляющие свои полномочия на постоянной основе, не вправе:</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roofErr w:type="gramStart"/>
      <w:r w:rsidRPr="00D5605C">
        <w:rPr>
          <w:rFonts w:ascii="Arial" w:eastAsia="Times New Roman" w:hAnsi="Arial" w:cs="Arial"/>
          <w:color w:val="000000"/>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w:t>
      </w:r>
      <w:r w:rsidRPr="00D5605C">
        <w:rPr>
          <w:rFonts w:ascii="Arial" w:eastAsia="Times New Roman" w:hAnsi="Arial" w:cs="Arial"/>
          <w:color w:val="000000"/>
          <w:sz w:val="24"/>
          <w:szCs w:val="24"/>
          <w:lang w:eastAsia="ru-RU"/>
        </w:rPr>
        <w:lastRenderedPageBreak/>
        <w:t>кооперативов, товарищества собственников недвижимости) с предварительным уведомлением высшего должностного лица Республики Тыва в порядке, установленном законом</w:t>
      </w:r>
      <w:proofErr w:type="gramEnd"/>
      <w:r w:rsidRPr="00D5605C">
        <w:rPr>
          <w:rFonts w:ascii="Arial" w:eastAsia="Times New Roman" w:hAnsi="Arial" w:cs="Arial"/>
          <w:color w:val="000000"/>
          <w:sz w:val="24"/>
          <w:szCs w:val="24"/>
          <w:lang w:eastAsia="ru-RU"/>
        </w:rPr>
        <w:t xml:space="preserve">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Республики Тыва, иных объединениях муниципальных образований, а также в их органах управления;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д) иные случаи, предусмотренные федеральными законами;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3" w:name="P454"/>
      <w:bookmarkEnd w:id="23"/>
      <w:r w:rsidRPr="00D5605C">
        <w:rPr>
          <w:rFonts w:ascii="Arial" w:eastAsia="Times New Roman" w:hAnsi="Arial" w:cs="Arial"/>
          <w:color w:val="000000"/>
          <w:sz w:val="24"/>
          <w:szCs w:val="24"/>
          <w:lang w:eastAsia="ru-RU"/>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44. Ответственность лиц, замещающих муниципальные должности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4" w:name="P460"/>
      <w:bookmarkEnd w:id="24"/>
      <w:r w:rsidRPr="00D5605C">
        <w:rPr>
          <w:rFonts w:ascii="Arial" w:eastAsia="Times New Roman" w:hAnsi="Arial" w:cs="Arial"/>
          <w:color w:val="000000"/>
          <w:sz w:val="24"/>
          <w:szCs w:val="24"/>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Республики Тыва в порядке, установленном законом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w:t>
      </w:r>
      <w:proofErr w:type="gramStart"/>
      <w:r w:rsidRPr="00D5605C">
        <w:rPr>
          <w:rFonts w:ascii="Arial" w:eastAsia="Times New Roman" w:hAnsi="Arial" w:cs="Arial"/>
          <w:color w:val="000000"/>
          <w:sz w:val="24"/>
          <w:szCs w:val="24"/>
          <w:lang w:eastAsia="ru-RU"/>
        </w:rPr>
        <w:t xml:space="preserve">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Тыва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w:t>
      </w:r>
      <w:r w:rsidRPr="00D5605C">
        <w:rPr>
          <w:rFonts w:ascii="Arial" w:eastAsia="Times New Roman" w:hAnsi="Arial" w:cs="Arial"/>
          <w:color w:val="000000"/>
          <w:sz w:val="24"/>
          <w:szCs w:val="24"/>
          <w:lang w:eastAsia="ru-RU"/>
        </w:rPr>
        <w:lastRenderedPageBreak/>
        <w:t>самоуправления, уполномоченный принимать соответствующее решение, или в</w:t>
      </w:r>
      <w:proofErr w:type="gramEnd"/>
      <w:r w:rsidRPr="00D5605C">
        <w:rPr>
          <w:rFonts w:ascii="Arial" w:eastAsia="Times New Roman" w:hAnsi="Arial" w:cs="Arial"/>
          <w:color w:val="000000"/>
          <w:sz w:val="24"/>
          <w:szCs w:val="24"/>
          <w:lang w:eastAsia="ru-RU"/>
        </w:rPr>
        <w:t xml:space="preserve"> суд.</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5" w:name="P462"/>
      <w:bookmarkEnd w:id="25"/>
      <w:r w:rsidRPr="00D5605C">
        <w:rPr>
          <w:rFonts w:ascii="Arial" w:eastAsia="Times New Roman" w:hAnsi="Arial" w:cs="Arial"/>
          <w:color w:val="000000"/>
          <w:sz w:val="24"/>
          <w:szCs w:val="24"/>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предупреждение;</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запрет исполнять полномочия на постоянной основе до прекращения срока его полномочий.</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w:t>
      </w:r>
      <w:proofErr w:type="gramStart"/>
      <w:r w:rsidRPr="00D5605C">
        <w:rPr>
          <w:rFonts w:ascii="Arial" w:eastAsia="Times New Roman" w:hAnsi="Arial" w:cs="Arial"/>
          <w:color w:val="000000"/>
          <w:sz w:val="24"/>
          <w:szCs w:val="24"/>
          <w:lang w:eastAsia="ru-RU"/>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D5605C">
        <w:rPr>
          <w:rFonts w:ascii="Arial" w:eastAsia="Times New Roman" w:hAnsi="Arial" w:cs="Arial"/>
          <w:color w:val="000000"/>
          <w:sz w:val="24"/>
          <w:szCs w:val="24"/>
          <w:lang w:eastAsia="ru-RU"/>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6" w:name="P470"/>
      <w:bookmarkEnd w:id="26"/>
      <w:r w:rsidRPr="00D5605C">
        <w:rPr>
          <w:rFonts w:ascii="Arial" w:eastAsia="Times New Roman" w:hAnsi="Arial" w:cs="Arial"/>
          <w:color w:val="000000"/>
          <w:sz w:val="24"/>
          <w:szCs w:val="24"/>
          <w:lang w:eastAsia="ru-RU"/>
        </w:rPr>
        <w:t>7. Глава Республики Тыва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Тыва.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w:t>
      </w:r>
      <w:proofErr w:type="gramStart"/>
      <w:r w:rsidRPr="00D5605C">
        <w:rPr>
          <w:rFonts w:ascii="Arial" w:eastAsia="Times New Roman" w:hAnsi="Arial" w:cs="Arial"/>
          <w:color w:val="000000"/>
          <w:sz w:val="24"/>
          <w:szCs w:val="24"/>
          <w:lang w:eastAsia="ru-RU"/>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D5605C">
        <w:rPr>
          <w:rFonts w:ascii="Arial" w:eastAsia="Times New Roman" w:hAnsi="Arial" w:cs="Arial"/>
          <w:color w:val="000000"/>
          <w:sz w:val="24"/>
          <w:szCs w:val="24"/>
          <w:lang w:eastAsia="ru-RU"/>
        </w:rPr>
        <w:t>разыскных</w:t>
      </w:r>
      <w:proofErr w:type="spellEnd"/>
      <w:r w:rsidRPr="00D5605C">
        <w:rPr>
          <w:rFonts w:ascii="Arial" w:eastAsia="Times New Roman" w:hAnsi="Arial" w:cs="Arial"/>
          <w:color w:val="000000"/>
          <w:sz w:val="24"/>
          <w:szCs w:val="24"/>
          <w:lang w:eastAsia="ru-RU"/>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D5605C">
        <w:rPr>
          <w:rFonts w:ascii="Arial" w:eastAsia="Times New Roman" w:hAnsi="Arial" w:cs="Arial"/>
          <w:color w:val="000000"/>
          <w:sz w:val="24"/>
          <w:szCs w:val="24"/>
          <w:lang w:eastAsia="ru-RU"/>
        </w:rPr>
        <w:t xml:space="preserve"> документов устанавливаются федеральными законами.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10. </w:t>
      </w:r>
      <w:proofErr w:type="gramStart"/>
      <w:r w:rsidRPr="00D5605C">
        <w:rPr>
          <w:rFonts w:ascii="Arial" w:eastAsia="Times New Roman" w:hAnsi="Arial" w:cs="Arial"/>
          <w:color w:val="000000"/>
          <w:sz w:val="24"/>
          <w:szCs w:val="24"/>
          <w:lang w:eastAsia="ru-RU"/>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45. Досрочное прекращение полномочий лиц, замещающих муниципальные должности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 </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7" w:name="P477"/>
      <w:bookmarkEnd w:id="27"/>
      <w:r w:rsidRPr="00D5605C">
        <w:rPr>
          <w:rFonts w:ascii="Arial" w:eastAsia="Times New Roman" w:hAnsi="Arial" w:cs="Arial"/>
          <w:color w:val="000000"/>
          <w:sz w:val="24"/>
          <w:szCs w:val="24"/>
          <w:lang w:eastAsia="ru-RU"/>
        </w:rPr>
        <w:t>1. Полномочия лица, замещающего муниципальную должность, прекращаются досрочно в следующих случаях:</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8" w:name="P478"/>
      <w:bookmarkEnd w:id="28"/>
      <w:r w:rsidRPr="00D5605C">
        <w:rPr>
          <w:rFonts w:ascii="Arial" w:eastAsia="Times New Roman" w:hAnsi="Arial" w:cs="Arial"/>
          <w:color w:val="000000"/>
          <w:sz w:val="24"/>
          <w:szCs w:val="24"/>
          <w:lang w:eastAsia="ru-RU"/>
        </w:rPr>
        <w:t>1) смерть;</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29" w:name="P479"/>
      <w:bookmarkEnd w:id="29"/>
      <w:r w:rsidRPr="00D5605C">
        <w:rPr>
          <w:rFonts w:ascii="Arial" w:eastAsia="Times New Roman" w:hAnsi="Arial" w:cs="Arial"/>
          <w:color w:val="000000"/>
          <w:sz w:val="24"/>
          <w:szCs w:val="24"/>
          <w:lang w:eastAsia="ru-RU"/>
        </w:rPr>
        <w:t>2) отставка по собственному желанию;</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признание судом недееспособным или ограниченно дееспособным;</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признание судом безвестно отсутствующим или объявление умершим;</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вступление в отношении его в законную силу обвинительного приговора суда;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0" w:name="P483"/>
      <w:bookmarkEnd w:id="30"/>
      <w:r w:rsidRPr="00D5605C">
        <w:rPr>
          <w:rFonts w:ascii="Arial" w:eastAsia="Times New Roman" w:hAnsi="Arial" w:cs="Arial"/>
          <w:color w:val="000000"/>
          <w:sz w:val="24"/>
          <w:szCs w:val="24"/>
          <w:lang w:eastAsia="ru-RU"/>
        </w:rPr>
        <w:t>6) выезд за пределы Российской Федерации на постоянное место жительства;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1" w:name="P484"/>
      <w:bookmarkEnd w:id="31"/>
      <w:r w:rsidRPr="00D5605C">
        <w:rPr>
          <w:rFonts w:ascii="Arial" w:eastAsia="Times New Roman" w:hAnsi="Arial" w:cs="Arial"/>
          <w:color w:val="000000"/>
          <w:sz w:val="24"/>
          <w:szCs w:val="24"/>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8) досрочное прекращение полномочий соответствующего органа местного самоуправления;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2" w:name="P486"/>
      <w:bookmarkEnd w:id="32"/>
      <w:r w:rsidRPr="00D5605C">
        <w:rPr>
          <w:rFonts w:ascii="Arial" w:eastAsia="Times New Roman" w:hAnsi="Arial" w:cs="Arial"/>
          <w:color w:val="000000"/>
          <w:sz w:val="24"/>
          <w:szCs w:val="24"/>
          <w:lang w:eastAsia="ru-RU"/>
        </w:rPr>
        <w:t>9) призыв на военную службу или направление на заменяющую ее альтернативную гражданскую службу;</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3" w:name="P487"/>
      <w:bookmarkEnd w:id="33"/>
      <w:r w:rsidRPr="00D5605C">
        <w:rPr>
          <w:rFonts w:ascii="Arial" w:eastAsia="Times New Roman" w:hAnsi="Arial" w:cs="Arial"/>
          <w:color w:val="000000"/>
          <w:sz w:val="24"/>
          <w:szCs w:val="24"/>
          <w:lang w:eastAsia="ru-RU"/>
        </w:rPr>
        <w:t>10) приобретение статуса иностранного агента;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4" w:name="P489"/>
      <w:bookmarkEnd w:id="34"/>
      <w:r w:rsidRPr="00D5605C">
        <w:rPr>
          <w:rFonts w:ascii="Arial" w:eastAsia="Times New Roman" w:hAnsi="Arial" w:cs="Arial"/>
          <w:color w:val="000000"/>
          <w:sz w:val="24"/>
          <w:szCs w:val="24"/>
          <w:lang w:eastAsia="ru-RU"/>
        </w:rPr>
        <w:t xml:space="preserve">2. Полномочия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прекращаются досрочно решением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случае отсутствия депутата без уважительных причин на всех заседаниях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течение шести месяцев подряд.</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Депутат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отношении которого Хуралом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принято решение о досрочном прекращении полномочий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депутат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полномочия которого прекращены досрочно на основании решения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досрочном прекращении полномочий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до вступления решения суда в законную силу.</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bookmarkStart w:id="35" w:name="P492"/>
      <w:bookmarkEnd w:id="35"/>
      <w:r w:rsidRPr="00D5605C">
        <w:rPr>
          <w:rFonts w:ascii="Arial" w:eastAsia="Times New Roman" w:hAnsi="Arial" w:cs="Arial"/>
          <w:color w:val="000000"/>
          <w:sz w:val="24"/>
          <w:szCs w:val="24"/>
          <w:lang w:eastAsia="ru-RU"/>
        </w:rPr>
        <w:t xml:space="preserve">5. Решение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досрочном прекращении полномочий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 не позднее чем через три месяца со дня появления такого основания.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6. В случае</w:t>
      </w:r>
      <w:proofErr w:type="gramStart"/>
      <w:r w:rsidRPr="00D5605C">
        <w:rPr>
          <w:rFonts w:ascii="Arial" w:eastAsia="Times New Roman" w:hAnsi="Arial" w:cs="Arial"/>
          <w:color w:val="000000"/>
          <w:sz w:val="24"/>
          <w:szCs w:val="24"/>
          <w:lang w:eastAsia="ru-RU"/>
        </w:rPr>
        <w:t>,</w:t>
      </w:r>
      <w:proofErr w:type="gramEnd"/>
      <w:r w:rsidRPr="00D5605C">
        <w:rPr>
          <w:rFonts w:ascii="Arial" w:eastAsia="Times New Roman" w:hAnsi="Arial" w:cs="Arial"/>
          <w:color w:val="000000"/>
          <w:sz w:val="24"/>
          <w:szCs w:val="24"/>
          <w:lang w:eastAsia="ru-RU"/>
        </w:rPr>
        <w:t xml:space="preserve"> если решение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досрочном прекращении </w:t>
      </w:r>
      <w:r w:rsidRPr="00D5605C">
        <w:rPr>
          <w:rFonts w:ascii="Arial" w:eastAsia="Times New Roman" w:hAnsi="Arial" w:cs="Arial"/>
          <w:color w:val="000000"/>
          <w:sz w:val="24"/>
          <w:szCs w:val="24"/>
          <w:lang w:eastAsia="ru-RU"/>
        </w:rPr>
        <w:lastRenderedPageBreak/>
        <w:t xml:space="preserve">полномочий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по основанию, предусмотренному пунктом 2 части 1 настоящей статьи, не принято в сроки, предусмотренные частью 5 настоящей статьи, депутат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обратиться в суд с заявлением об обжаловании бездействия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порядке, предусмотренном процессуальным законодательством.</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7. В случае обращения высшего должностного лица Республики Тыва с заявлением о досрочном прекращении полномочий депутата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outlineLvl w:val="1"/>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46. Муниципальная служба</w:t>
      </w: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p>
    <w:p w:rsidR="00D5605C" w:rsidRPr="00D5605C" w:rsidRDefault="00D5605C" w:rsidP="00D5605C">
      <w:pPr>
        <w:widowControl w:val="0"/>
        <w:autoSpaceDE w:val="0"/>
        <w:autoSpaceDN w:val="0"/>
        <w:adjustRightInd w:val="0"/>
        <w:spacing w:after="0" w:line="240" w:lineRule="auto"/>
        <w:ind w:firstLine="540"/>
        <w:contextualSpacing/>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jc w:val="center"/>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ГЛАВА V</w:t>
      </w:r>
      <w:r w:rsidRPr="00D5605C">
        <w:rPr>
          <w:rFonts w:ascii="Arial" w:eastAsia="Times New Roman" w:hAnsi="Arial" w:cs="Arial"/>
          <w:b/>
          <w:bCs/>
          <w:color w:val="000000"/>
          <w:sz w:val="24"/>
          <w:szCs w:val="24"/>
          <w:lang w:val="en-US" w:eastAsia="ru-RU"/>
        </w:rPr>
        <w:t>I</w:t>
      </w:r>
      <w:r w:rsidRPr="00D5605C">
        <w:rPr>
          <w:rFonts w:ascii="Arial" w:eastAsia="Times New Roman" w:hAnsi="Arial" w:cs="Arial"/>
          <w:b/>
          <w:bCs/>
          <w:color w:val="000000"/>
          <w:sz w:val="24"/>
          <w:szCs w:val="24"/>
          <w:lang w:eastAsia="ru-RU"/>
        </w:rPr>
        <w:t>. МУНИЦИПАЛЬНЫЕ ПРАВОВЫЕ АКТЫ СУМОНА</w:t>
      </w:r>
    </w:p>
    <w:p w:rsidR="00D5605C" w:rsidRPr="00D5605C" w:rsidRDefault="00D5605C" w:rsidP="00D5605C">
      <w:pPr>
        <w:spacing w:after="0" w:line="240" w:lineRule="auto"/>
        <w:ind w:firstLine="720"/>
        <w:jc w:val="center"/>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47. Система муниципальных правовых актов </w:t>
      </w:r>
      <w:proofErr w:type="spellStart"/>
      <w:r w:rsidRPr="00D5605C">
        <w:rPr>
          <w:rFonts w:ascii="Arial" w:eastAsia="Times New Roman" w:hAnsi="Arial" w:cs="Arial"/>
          <w:b/>
          <w:bCs/>
          <w:color w:val="000000"/>
          <w:sz w:val="24"/>
          <w:szCs w:val="24"/>
          <w:lang w:eastAsia="ru-RU"/>
        </w:rPr>
        <w:t>сумона</w:t>
      </w:r>
      <w:proofErr w:type="spellEnd"/>
      <w:r w:rsidRPr="00D5605C">
        <w:rPr>
          <w:rFonts w:ascii="Arial" w:eastAsia="Times New Roman" w:hAnsi="Arial" w:cs="Arial"/>
          <w:b/>
          <w:bCs/>
          <w:color w:val="000000"/>
          <w:sz w:val="24"/>
          <w:szCs w:val="24"/>
          <w:lang w:eastAsia="ru-RU"/>
        </w:rPr>
        <w:t>, порядок их подготовки и вступления в силу</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В систему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входят: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правовые акты, принятые на местном референдуме, сходе граждан;</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правовые акты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правовые акты главы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4) правовые акты местной администрации;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Устав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имеют прямое действие и применяются на всей территории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Иные муниципальные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не должны противоречить настоящего Уставу и правовым актам, принятым на местном референдуме, сходе граждан.</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4. Порядок внесения проектов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перечень и форма прилагаемых к ним документов устанавливаются правовым актом органа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или должностного лица местного самоуправления, на рассмотрение которых вносятся указанные проекты.</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5. </w:t>
      </w:r>
      <w:proofErr w:type="gramStart"/>
      <w:r w:rsidRPr="00D5605C">
        <w:rPr>
          <w:rFonts w:ascii="Arial" w:eastAsia="Times New Roman" w:hAnsi="Arial" w:cs="Arial"/>
          <w:color w:val="000000"/>
          <w:sz w:val="24"/>
          <w:szCs w:val="24"/>
          <w:lang w:eastAsia="ru-RU"/>
        </w:rPr>
        <w:t xml:space="preserve">Проекты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порядке, установленном муниципальными правовыми актами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законом Республики Тыва, за исключением:</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проектов нормативных правовых актов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устанавливающих, изменяющих, приостанавливающих, отменяющих местные налоги и сборы;</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lastRenderedPageBreak/>
        <w:t xml:space="preserve">2) проектов нормативных правовых актов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регулирующих бюджетные правоотношения;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6. Оценка регулирующего воздействия проектов муниципальных нормативных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bookmarkStart w:id="36" w:name="Par16"/>
      <w:bookmarkEnd w:id="36"/>
      <w:r w:rsidRPr="00D5605C">
        <w:rPr>
          <w:rFonts w:ascii="Arial" w:eastAsia="Times New Roman" w:hAnsi="Arial" w:cs="Arial"/>
          <w:color w:val="000000"/>
          <w:sz w:val="24"/>
          <w:szCs w:val="24"/>
          <w:lang w:eastAsia="ru-RU"/>
        </w:rPr>
        <w:t xml:space="preserve">7. </w:t>
      </w:r>
      <w:proofErr w:type="gramStart"/>
      <w:r w:rsidRPr="00D5605C">
        <w:rPr>
          <w:rFonts w:ascii="Arial" w:eastAsia="Times New Roman" w:hAnsi="Arial" w:cs="Arial"/>
          <w:color w:val="000000"/>
          <w:sz w:val="24"/>
          <w:szCs w:val="24"/>
          <w:lang w:eastAsia="ru-RU"/>
        </w:rPr>
        <w:t>Законом Республики Тыва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roofErr w:type="gramEnd"/>
      <w:r w:rsidRPr="00D5605C">
        <w:rPr>
          <w:rFonts w:ascii="Arial" w:eastAsia="Times New Roman" w:hAnsi="Arial" w:cs="Arial"/>
          <w:color w:val="000000"/>
          <w:sz w:val="24"/>
          <w:szCs w:val="24"/>
          <w:lang w:eastAsia="ru-RU"/>
        </w:rPr>
        <w:t xml:space="preserve"> При этом законом Республики Тыва определяются критерии включения сельских поселений в указанный перечень, отражающие объективные особенности осуществления местного самоуправления в Республике Тыва, включая степень концентрации возложенных на сельское поселение государственных полномочий.</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8. Муниципальные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вступают в силу в порядке, установленном настоящим Уставом, за исключением нормативных правовых актов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 налогах и сборах, которые вступают в силу в соответствии с Налоговым кодексом Российской Федерации.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9. Муниципальные нормативные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затрагивающие права, свободы и обязанности человека и гражданина, муниципальные нормативные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48. Обнародование муниципальных правовых актов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Порядок обнародования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их отдельных положений, содержащих сведения, распространение которых ограничено федеральным законом.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Под обнародованием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понимаются: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официальное опубликование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размещение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размещение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на официальном сайте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информационно-телекоммуникационной сети «Интернет»;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иной предусмотренный настоящим Уставом способ обеспечения возможности ознакомления граждан с муниципальным правовым актом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в том числе соглашением, заключенным между органами местного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Официальным опубликованием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том числе соглашения, заключенного между органами местного самоуправления, считается </w:t>
      </w:r>
      <w:r w:rsidRPr="00D5605C">
        <w:rPr>
          <w:rFonts w:ascii="Arial" w:eastAsia="Times New Roman" w:hAnsi="Arial" w:cs="Arial"/>
          <w:bCs/>
          <w:color w:val="000000"/>
          <w:sz w:val="24"/>
          <w:szCs w:val="24"/>
          <w:lang w:eastAsia="ru-RU"/>
        </w:rPr>
        <w:lastRenderedPageBreak/>
        <w:t>первая публикация его полного текста в периодическом печатном издании, распространяемом в сельском поселении, или первое размещение в сетевом издании.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4. В случае</w:t>
      </w:r>
      <w:proofErr w:type="gramStart"/>
      <w:r w:rsidRPr="00D5605C">
        <w:rPr>
          <w:rFonts w:ascii="Arial" w:eastAsia="Times New Roman" w:hAnsi="Arial" w:cs="Arial"/>
          <w:bCs/>
          <w:color w:val="000000"/>
          <w:sz w:val="24"/>
          <w:szCs w:val="24"/>
          <w:lang w:eastAsia="ru-RU"/>
        </w:rPr>
        <w:t>,</w:t>
      </w:r>
      <w:proofErr w:type="gramEnd"/>
      <w:r w:rsidRPr="00D5605C">
        <w:rPr>
          <w:rFonts w:ascii="Arial" w:eastAsia="Times New Roman" w:hAnsi="Arial" w:cs="Arial"/>
          <w:bCs/>
          <w:color w:val="000000"/>
          <w:sz w:val="24"/>
          <w:szCs w:val="24"/>
          <w:lang w:eastAsia="ru-RU"/>
        </w:rPr>
        <w:t xml:space="preserve"> если официальное опубликование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том числе соглашения, заключенного между органами местного самоуправления, осуществляется в сетевом издании, в </w:t>
      </w:r>
      <w:r w:rsidRPr="00D5605C">
        <w:rPr>
          <w:rFonts w:ascii="Arial" w:eastAsia="Times New Roman" w:hAnsi="Arial" w:cs="Arial"/>
          <w:color w:val="000000"/>
          <w:sz w:val="24"/>
          <w:szCs w:val="24"/>
          <w:lang w:eastAsia="ru-RU"/>
        </w:rPr>
        <w:t>сельском поселении</w:t>
      </w:r>
      <w:r w:rsidRPr="00D5605C">
        <w:rPr>
          <w:rFonts w:ascii="Arial" w:eastAsia="Times New Roman" w:hAnsi="Arial" w:cs="Arial"/>
          <w:bCs/>
          <w:color w:val="000000"/>
          <w:sz w:val="24"/>
          <w:szCs w:val="24"/>
          <w:lang w:eastAsia="ru-RU"/>
        </w:rPr>
        <w:t xml:space="preserve">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5. Обнародование иных документов и информации в случаях, если такое обнародование предусмотрено Федеральным законом «Об общих принципах организации местного самоуправления в единой системе публичной власти», осуществляется в порядке, предусмотренном для обнародования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49. Отмена муниципальных правовых актов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Times New Roman" w:hAnsi="Arial" w:cs="Arial"/>
          <w:b/>
          <w:bCs/>
          <w:color w:val="000000"/>
          <w:sz w:val="24"/>
          <w:szCs w:val="24"/>
          <w:lang w:eastAsia="ru-RU"/>
        </w:rPr>
        <w:t xml:space="preserve"> и приостановление их действия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w:t>
      </w:r>
      <w:proofErr w:type="gramStart"/>
      <w:r w:rsidRPr="00D5605C">
        <w:rPr>
          <w:rFonts w:ascii="Arial" w:eastAsia="Times New Roman" w:hAnsi="Arial" w:cs="Arial"/>
          <w:bCs/>
          <w:color w:val="000000"/>
          <w:sz w:val="24"/>
          <w:szCs w:val="24"/>
          <w:lang w:eastAsia="ru-RU"/>
        </w:rPr>
        <w:t xml:space="preserve">Муниципальные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могут быть отменены или их действие может быть приостановлено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должностными лицами местного самоуправления, принявшими (издавшими) соответствующий муниципальный правовой акт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должностными лицами местного самоуправления, к полномочиям которых на момент</w:t>
      </w:r>
      <w:proofErr w:type="gramEnd"/>
      <w:r w:rsidRPr="00D5605C">
        <w:rPr>
          <w:rFonts w:ascii="Arial" w:eastAsia="Times New Roman" w:hAnsi="Arial" w:cs="Arial"/>
          <w:bCs/>
          <w:color w:val="000000"/>
          <w:sz w:val="24"/>
          <w:szCs w:val="24"/>
          <w:lang w:eastAsia="ru-RU"/>
        </w:rPr>
        <w:t xml:space="preserve"> </w:t>
      </w:r>
      <w:proofErr w:type="gramStart"/>
      <w:r w:rsidRPr="00D5605C">
        <w:rPr>
          <w:rFonts w:ascii="Arial" w:eastAsia="Times New Roman" w:hAnsi="Arial" w:cs="Arial"/>
          <w:bCs/>
          <w:color w:val="000000"/>
          <w:sz w:val="24"/>
          <w:szCs w:val="24"/>
          <w:lang w:eastAsia="ru-RU"/>
        </w:rPr>
        <w:t xml:space="preserve">отмены или приостановления действия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отнесено принятие (издание) соответствующего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а также судом, а в части, регулирующей осуществление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Республики Тыва).</w:t>
      </w:r>
      <w:proofErr w:type="gramEnd"/>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w:t>
      </w:r>
      <w:proofErr w:type="gramStart"/>
      <w:r w:rsidRPr="00D5605C">
        <w:rPr>
          <w:rFonts w:ascii="Arial" w:eastAsia="Times New Roman" w:hAnsi="Arial" w:cs="Arial"/>
          <w:bCs/>
          <w:color w:val="000000"/>
          <w:sz w:val="24"/>
          <w:szCs w:val="24"/>
          <w:lang w:eastAsia="ru-RU"/>
        </w:rPr>
        <w:t xml:space="preserve">Действие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не имеющего нормативного характера, незамедлительно приостанавливается принявшим (издавшим) его органом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D5605C">
        <w:rPr>
          <w:rFonts w:ascii="Arial" w:eastAsia="Times New Roman" w:hAnsi="Arial" w:cs="Arial"/>
          <w:bCs/>
          <w:color w:val="000000"/>
          <w:sz w:val="24"/>
          <w:szCs w:val="24"/>
          <w:lang w:eastAsia="ru-RU"/>
        </w:rPr>
        <w:t xml:space="preserve"> Об исполнении полученного предписания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 не позднее трех дней со дня принятия ими решения.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w:t>
      </w:r>
      <w:proofErr w:type="gramStart"/>
      <w:r w:rsidRPr="00D5605C">
        <w:rPr>
          <w:rFonts w:ascii="Arial" w:eastAsia="Times New Roman" w:hAnsi="Arial" w:cs="Arial"/>
          <w:bCs/>
          <w:color w:val="000000"/>
          <w:sz w:val="24"/>
          <w:szCs w:val="24"/>
          <w:lang w:eastAsia="ru-RU"/>
        </w:rPr>
        <w:t xml:space="preserve">Признание по решению суда закона Республики Тыва об установлении статуса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недействующим до дня вступления в силу нового закона Республики Тыва об установлении статуса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не может являться основанием для признания в судебном порядке недействующими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принятых до вступления решения суда в законную силу, или для отмены данных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roofErr w:type="gramEnd"/>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Calibri" w:hAnsi="Arial" w:cs="Arial"/>
          <w:b/>
          <w:color w:val="000000"/>
          <w:sz w:val="24"/>
          <w:szCs w:val="24"/>
          <w:lang w:eastAsia="ru-RU"/>
        </w:rPr>
      </w:pPr>
      <w:r w:rsidRPr="00D5605C">
        <w:rPr>
          <w:rFonts w:ascii="Arial" w:eastAsia="Calibri" w:hAnsi="Arial" w:cs="Arial"/>
          <w:b/>
          <w:color w:val="000000"/>
          <w:sz w:val="24"/>
          <w:szCs w:val="24"/>
          <w:lang w:eastAsia="ru-RU"/>
        </w:rPr>
        <w:t xml:space="preserve">Статья 50.  Вступление в силу и обнародование муниципальных правовых актов </w:t>
      </w:r>
      <w:proofErr w:type="spellStart"/>
      <w:r w:rsidRPr="00D5605C">
        <w:rPr>
          <w:rFonts w:ascii="Arial" w:eastAsia="Times New Roman" w:hAnsi="Arial" w:cs="Arial"/>
          <w:b/>
          <w:color w:val="000000"/>
          <w:sz w:val="24"/>
          <w:szCs w:val="24"/>
          <w:lang w:eastAsia="ru-RU"/>
        </w:rPr>
        <w:t>сумона</w:t>
      </w:r>
      <w:proofErr w:type="spellEnd"/>
      <w:r w:rsidRPr="00D5605C">
        <w:rPr>
          <w:rFonts w:ascii="Arial" w:eastAsia="Calibri" w:hAnsi="Arial" w:cs="Arial"/>
          <w:b/>
          <w:color w:val="000000"/>
          <w:sz w:val="24"/>
          <w:szCs w:val="24"/>
          <w:lang w:eastAsia="ru-RU"/>
        </w:rPr>
        <w:t>.</w:t>
      </w:r>
    </w:p>
    <w:p w:rsidR="00D5605C" w:rsidRPr="00D5605C" w:rsidRDefault="00D5605C" w:rsidP="00D5605C">
      <w:pPr>
        <w:spacing w:after="0" w:line="240" w:lineRule="auto"/>
        <w:ind w:firstLine="720"/>
        <w:jc w:val="both"/>
        <w:rPr>
          <w:rFonts w:ascii="Arial" w:eastAsia="Calibri" w:hAnsi="Arial" w:cs="Arial"/>
          <w:b/>
          <w:color w:val="000000"/>
          <w:sz w:val="24"/>
          <w:szCs w:val="24"/>
          <w:lang w:eastAsia="ru-RU"/>
        </w:rPr>
      </w:pPr>
    </w:p>
    <w:p w:rsidR="00D5605C" w:rsidRPr="00D5605C" w:rsidRDefault="00D5605C" w:rsidP="00D5605C">
      <w:pPr>
        <w:spacing w:after="0" w:line="240" w:lineRule="auto"/>
        <w:ind w:firstLine="720"/>
        <w:jc w:val="both"/>
        <w:rPr>
          <w:rFonts w:ascii="Arial" w:eastAsia="Calibri" w:hAnsi="Arial" w:cs="Arial"/>
          <w:color w:val="000000"/>
          <w:sz w:val="24"/>
          <w:szCs w:val="24"/>
          <w:lang w:eastAsia="ru-RU"/>
        </w:rPr>
      </w:pPr>
      <w:r w:rsidRPr="00D5605C">
        <w:rPr>
          <w:rFonts w:ascii="Arial" w:eastAsia="Calibri" w:hAnsi="Arial" w:cs="Arial"/>
          <w:color w:val="000000"/>
          <w:sz w:val="24"/>
          <w:szCs w:val="24"/>
          <w:lang w:eastAsia="ru-RU"/>
        </w:rPr>
        <w:t xml:space="preserve">1. Муниципальные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color w:val="000000"/>
          <w:sz w:val="24"/>
          <w:szCs w:val="24"/>
          <w:lang w:eastAsia="ru-RU"/>
        </w:rPr>
        <w:t xml:space="preserve"> вступают в силу в день их принятия, если иной срок не установлен самим правовым актом. </w:t>
      </w:r>
    </w:p>
    <w:p w:rsidR="00D5605C" w:rsidRPr="00D5605C" w:rsidRDefault="00D5605C" w:rsidP="00D5605C">
      <w:pPr>
        <w:spacing w:after="0" w:line="240" w:lineRule="auto"/>
        <w:ind w:firstLine="720"/>
        <w:jc w:val="both"/>
        <w:rPr>
          <w:rFonts w:ascii="Arial" w:eastAsia="Calibri" w:hAnsi="Arial" w:cs="Arial"/>
          <w:color w:val="000000"/>
          <w:sz w:val="24"/>
          <w:szCs w:val="24"/>
          <w:lang w:eastAsia="ru-RU"/>
        </w:rPr>
      </w:pPr>
      <w:r w:rsidRPr="00D5605C">
        <w:rPr>
          <w:rFonts w:ascii="Arial" w:eastAsia="Calibri" w:hAnsi="Arial" w:cs="Arial"/>
          <w:color w:val="000000"/>
          <w:sz w:val="24"/>
          <w:szCs w:val="24"/>
          <w:lang w:eastAsia="ru-RU"/>
        </w:rPr>
        <w:t xml:space="preserve">2. Муниципальные нормативные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color w:val="000000"/>
          <w:sz w:val="24"/>
          <w:szCs w:val="24"/>
          <w:lang w:eastAsia="ru-RU"/>
        </w:rPr>
        <w:t xml:space="preserve">, затрагивающие права, свободы и обязанности человека и гражданина, муниципальные нормативные правовые акты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color w:val="000000"/>
          <w:sz w:val="24"/>
          <w:szCs w:val="24"/>
          <w:lang w:eastAsia="ru-RU"/>
        </w:rPr>
        <w:t xml:space="preserve">, устанавливающие правовой статус организаций, учредителем которых выступает </w:t>
      </w:r>
      <w:r w:rsidRPr="00D5605C">
        <w:rPr>
          <w:rFonts w:ascii="Arial" w:eastAsia="Times New Roman" w:hAnsi="Arial" w:cs="Arial"/>
          <w:color w:val="000000"/>
          <w:sz w:val="24"/>
          <w:szCs w:val="24"/>
          <w:lang w:eastAsia="ru-RU"/>
        </w:rPr>
        <w:t>сельское поселение</w:t>
      </w:r>
      <w:r w:rsidRPr="00D5605C">
        <w:rPr>
          <w:rFonts w:ascii="Arial" w:eastAsia="Calibri" w:hAnsi="Arial" w:cs="Arial"/>
          <w:color w:val="000000"/>
          <w:sz w:val="24"/>
          <w:szCs w:val="24"/>
          <w:lang w:eastAsia="ru-RU"/>
        </w:rPr>
        <w:t xml:space="preserve">, а также соглашения, заключаемые между органами местного самоуправления, вступают в силу после их официального обнародования. </w:t>
      </w:r>
    </w:p>
    <w:p w:rsidR="00D5605C" w:rsidRPr="00D5605C" w:rsidRDefault="00D5605C" w:rsidP="00D5605C">
      <w:pPr>
        <w:spacing w:after="0" w:line="240" w:lineRule="auto"/>
        <w:ind w:firstLine="720"/>
        <w:jc w:val="both"/>
        <w:rPr>
          <w:rFonts w:ascii="Arial" w:eastAsia="Calibri" w:hAnsi="Arial" w:cs="Arial"/>
          <w:color w:val="000000"/>
          <w:sz w:val="24"/>
          <w:szCs w:val="24"/>
          <w:lang w:eastAsia="ru-RU"/>
        </w:rPr>
      </w:pPr>
      <w:r w:rsidRPr="00D5605C">
        <w:rPr>
          <w:rFonts w:ascii="Arial" w:eastAsia="Calibri" w:hAnsi="Arial" w:cs="Arial"/>
          <w:color w:val="000000"/>
          <w:sz w:val="24"/>
          <w:szCs w:val="24"/>
          <w:lang w:eastAsia="ru-RU"/>
        </w:rPr>
        <w:t xml:space="preserve">3. </w:t>
      </w:r>
      <w:r w:rsidRPr="00D5605C">
        <w:rPr>
          <w:rFonts w:ascii="Arial" w:eastAsia="Times New Roman" w:hAnsi="Arial" w:cs="Arial"/>
          <w:sz w:val="24"/>
          <w:szCs w:val="24"/>
          <w:lang w:eastAsia="ru-RU"/>
        </w:rPr>
        <w:t xml:space="preserve">Периодическим печатным изданием для официального опубликования муниципальных правовых актов </w:t>
      </w:r>
      <w:proofErr w:type="spellStart"/>
      <w:r w:rsidRPr="00D5605C">
        <w:rPr>
          <w:rFonts w:ascii="Arial" w:eastAsia="Times New Roman" w:hAnsi="Arial" w:cs="Arial"/>
          <w:sz w:val="24"/>
          <w:szCs w:val="24"/>
          <w:lang w:eastAsia="ru-RU"/>
        </w:rPr>
        <w:t>сумона</w:t>
      </w:r>
      <w:proofErr w:type="spellEnd"/>
      <w:r w:rsidRPr="00D5605C">
        <w:rPr>
          <w:rFonts w:ascii="Arial" w:eastAsia="Times New Roman" w:hAnsi="Arial" w:cs="Arial"/>
          <w:sz w:val="24"/>
          <w:szCs w:val="24"/>
          <w:lang w:eastAsia="ru-RU"/>
        </w:rPr>
        <w:t xml:space="preserve"> является «_____________________», свидетельство о регистрации средства массовой информации от «___» ________ 20___ г. № ___________________.</w:t>
      </w:r>
      <w:r w:rsidRPr="00D5605C">
        <w:rPr>
          <w:rFonts w:ascii="Arial" w:eastAsia="Calibri" w:hAnsi="Arial" w:cs="Arial"/>
          <w:color w:val="000000"/>
          <w:sz w:val="24"/>
          <w:szCs w:val="24"/>
          <w:lang w:eastAsia="ru-RU"/>
        </w:rPr>
        <w:t xml:space="preserve"> </w:t>
      </w:r>
    </w:p>
    <w:p w:rsidR="00D5605C" w:rsidRPr="00D5605C" w:rsidRDefault="00D5605C" w:rsidP="00D5605C">
      <w:pPr>
        <w:spacing w:after="0" w:line="240" w:lineRule="auto"/>
        <w:ind w:firstLine="720"/>
        <w:jc w:val="both"/>
        <w:rPr>
          <w:rFonts w:ascii="Arial" w:eastAsia="Calibri" w:hAnsi="Arial" w:cs="Arial"/>
          <w:color w:val="000000"/>
          <w:sz w:val="24"/>
          <w:szCs w:val="24"/>
          <w:lang w:eastAsia="ru-RU"/>
        </w:rPr>
      </w:pPr>
      <w:r w:rsidRPr="00D5605C">
        <w:rPr>
          <w:rFonts w:ascii="Arial" w:eastAsia="Times New Roman" w:hAnsi="Arial" w:cs="Arial"/>
          <w:color w:val="000000"/>
          <w:sz w:val="24"/>
          <w:szCs w:val="24"/>
          <w:lang w:eastAsia="ru-RU"/>
        </w:rPr>
        <w:t xml:space="preserve">4. Для официального опубликования муниципального правового акта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в том числе соглашения, заключённого между органами местного самоуправления, помимо периодического печатного издания возможно использование портала Минюста России «Нормативные правовые акты в Российской Федерации» (http://pravo-minjust.ru, http://право-минюст</w:t>
      </w:r>
      <w:proofErr w:type="gramStart"/>
      <w:r w:rsidRPr="00D5605C">
        <w:rPr>
          <w:rFonts w:ascii="Arial" w:eastAsia="Times New Roman" w:hAnsi="Arial" w:cs="Arial"/>
          <w:color w:val="000000"/>
          <w:sz w:val="24"/>
          <w:szCs w:val="24"/>
          <w:lang w:eastAsia="ru-RU"/>
        </w:rPr>
        <w:t>.р</w:t>
      </w:r>
      <w:proofErr w:type="gramEnd"/>
      <w:r w:rsidRPr="00D5605C">
        <w:rPr>
          <w:rFonts w:ascii="Arial" w:eastAsia="Times New Roman" w:hAnsi="Arial" w:cs="Arial"/>
          <w:color w:val="000000"/>
          <w:sz w:val="24"/>
          <w:szCs w:val="24"/>
          <w:lang w:eastAsia="ru-RU"/>
        </w:rPr>
        <w:t>ф, свидетельство о регистрации СМИ ЭЛ № ФС77-72471 от 05.03.2018).</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Calibri" w:hAnsi="Arial" w:cs="Arial"/>
          <w:color w:val="000000"/>
          <w:sz w:val="24"/>
          <w:szCs w:val="24"/>
          <w:lang w:eastAsia="ru-RU"/>
        </w:rPr>
        <w:t xml:space="preserve">5. </w:t>
      </w:r>
      <w:proofErr w:type="gramStart"/>
      <w:r w:rsidRPr="00D5605C">
        <w:rPr>
          <w:rFonts w:ascii="Arial" w:eastAsia="Calibri" w:hAnsi="Arial" w:cs="Arial"/>
          <w:color w:val="000000"/>
          <w:sz w:val="24"/>
          <w:szCs w:val="24"/>
          <w:lang w:eastAsia="ru-RU"/>
        </w:rPr>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Calibri" w:hAnsi="Arial" w:cs="Arial"/>
          <w:color w:val="000000"/>
          <w:sz w:val="24"/>
          <w:szCs w:val="24"/>
          <w:lang w:eastAsia="ru-RU"/>
        </w:rPr>
        <w:t xml:space="preserve">,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proofErr w:type="spellStart"/>
      <w:r w:rsidRPr="00D5605C">
        <w:rPr>
          <w:rFonts w:ascii="Arial" w:eastAsia="Calibri" w:hAnsi="Arial" w:cs="Arial"/>
          <w:color w:val="000000"/>
          <w:sz w:val="24"/>
          <w:szCs w:val="24"/>
          <w:lang w:eastAsia="ru-RU"/>
        </w:rPr>
        <w:t>сумона</w:t>
      </w:r>
      <w:proofErr w:type="spellEnd"/>
      <w:r w:rsidRPr="00D5605C">
        <w:rPr>
          <w:rFonts w:ascii="Arial" w:eastAsia="Calibri" w:hAnsi="Arial" w:cs="Arial"/>
          <w:color w:val="000000"/>
          <w:sz w:val="24"/>
          <w:szCs w:val="24"/>
          <w:lang w:eastAsia="ru-RU"/>
        </w:rPr>
        <w:t>.</w:t>
      </w:r>
      <w:r w:rsidRPr="00D5605C">
        <w:rPr>
          <w:rFonts w:ascii="Arial" w:eastAsia="Times New Roman" w:hAnsi="Arial" w:cs="Arial"/>
          <w:color w:val="000000"/>
          <w:sz w:val="24"/>
          <w:szCs w:val="24"/>
          <w:lang w:eastAsia="ru-RU"/>
        </w:rPr>
        <w:t xml:space="preserve"> </w:t>
      </w:r>
      <w:proofErr w:type="gramEnd"/>
    </w:p>
    <w:p w:rsidR="00D5605C" w:rsidRPr="00D5605C" w:rsidRDefault="00D5605C" w:rsidP="00D5605C">
      <w:pPr>
        <w:spacing w:after="0" w:line="240" w:lineRule="auto"/>
        <w:jc w:val="both"/>
        <w:rPr>
          <w:rFonts w:ascii="Arial" w:eastAsia="Times New Roman" w:hAnsi="Arial" w:cs="Arial"/>
          <w:color w:val="000000"/>
          <w:sz w:val="24"/>
          <w:szCs w:val="24"/>
          <w:lang w:eastAsia="ru-RU"/>
        </w:rPr>
      </w:pPr>
    </w:p>
    <w:p w:rsidR="00D5605C" w:rsidRPr="00D5605C" w:rsidRDefault="00D5605C" w:rsidP="00D5605C">
      <w:pPr>
        <w:spacing w:after="0" w:line="240" w:lineRule="auto"/>
        <w:jc w:val="center"/>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ГЛАВА VI</w:t>
      </w:r>
      <w:r w:rsidRPr="00D5605C">
        <w:rPr>
          <w:rFonts w:ascii="Arial" w:eastAsia="Times New Roman" w:hAnsi="Arial" w:cs="Arial"/>
          <w:b/>
          <w:bCs/>
          <w:color w:val="000000"/>
          <w:sz w:val="24"/>
          <w:szCs w:val="24"/>
          <w:lang w:val="en-US" w:eastAsia="ru-RU"/>
        </w:rPr>
        <w:t>I</w:t>
      </w:r>
      <w:r w:rsidRPr="00D5605C">
        <w:rPr>
          <w:rFonts w:ascii="Arial" w:eastAsia="Times New Roman" w:hAnsi="Arial" w:cs="Arial"/>
          <w:b/>
          <w:bCs/>
          <w:color w:val="000000"/>
          <w:sz w:val="24"/>
          <w:szCs w:val="24"/>
          <w:lang w:eastAsia="ru-RU"/>
        </w:rPr>
        <w:t>. ЭКОНОМИЧЕСКАЯ ОСНОВА МЕСТНОГО САМОУПРАВЛЕНИЯ</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51. Экономическая основа местного самоуправления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Экономическую основу местного самоуправления составляет находящееся в муниципальной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имущество, в том числе имущественные права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а также средства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В соответствии с Конституцией Российской Федерации муниципальная собственность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признается и защищается государством наравне с иными формами собственности.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52. Муниципальное имущество</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bookmarkStart w:id="37" w:name="Par2"/>
      <w:bookmarkEnd w:id="37"/>
      <w:r w:rsidRPr="00D5605C">
        <w:rPr>
          <w:rFonts w:ascii="Arial" w:eastAsia="Times New Roman" w:hAnsi="Arial" w:cs="Arial"/>
          <w:bCs/>
          <w:color w:val="000000"/>
          <w:sz w:val="24"/>
          <w:szCs w:val="24"/>
          <w:lang w:eastAsia="ru-RU"/>
        </w:rPr>
        <w:t xml:space="preserve">1. В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может находиться: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1) имущество, предназначенное для решения установленных Федеральным законом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в случаях, установленных федеральными законами и законами Республики Тыва;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имущество, предназначенное для обеспечения деятельности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и должностных лиц местного самоуправления, муниципальных </w:t>
      </w:r>
      <w:r w:rsidRPr="00D5605C">
        <w:rPr>
          <w:rFonts w:ascii="Arial" w:eastAsia="Times New Roman" w:hAnsi="Arial" w:cs="Arial"/>
          <w:bCs/>
          <w:color w:val="000000"/>
          <w:sz w:val="24"/>
          <w:szCs w:val="24"/>
          <w:lang w:eastAsia="ru-RU"/>
        </w:rPr>
        <w:lastRenderedPageBreak/>
        <w:t xml:space="preserve">служащих, работников муниципальных предприятий и учреждений в соответствии с нормативными правовыми актами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имущество, необходимое для осуществления полномочий, не отнесенных к полномочиям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по решению вопросов непосредственного обеспечения жизнедеятельности населения;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5) имущество, необходимое для участия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осуществлении не переданных им государственных полномочий, осуществляемых в соответствии со статьей 36 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В случаях возникновения у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права собственности на имущество, не соответствующее требованиям части 1 статьи 63 Федерального закона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outlineLvl w:val="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53. Владение, пользование и распоряжение муниципальным имуществом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от имени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самостоятельно владеют, пользуются и распоряжаются муниципальным имуществом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вправе приобретать имущество в муниципальную собственность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передавать муниципальное имущество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3. Порядок и условия приватизации муниципального имущества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определяются нормативными правовыми актами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соответствии с федеральными законами.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Доходы от использования и приватизации муниципального имущества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поступают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5. Сельское</w:t>
      </w:r>
      <w:r w:rsidRPr="00D5605C">
        <w:rPr>
          <w:rFonts w:ascii="Arial" w:eastAsia="Times New Roman" w:hAnsi="Arial" w:cs="Arial"/>
          <w:color w:val="000000"/>
          <w:sz w:val="24"/>
          <w:szCs w:val="24"/>
          <w:lang w:eastAsia="ru-RU"/>
        </w:rPr>
        <w:t xml:space="preserve"> поселение</w:t>
      </w:r>
      <w:r w:rsidRPr="00D5605C">
        <w:rPr>
          <w:rFonts w:ascii="Arial" w:eastAsia="Times New Roman" w:hAnsi="Arial" w:cs="Arial"/>
          <w:bCs/>
          <w:color w:val="000000"/>
          <w:sz w:val="24"/>
          <w:szCs w:val="24"/>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6.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от имени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w:t>
      </w:r>
      <w:proofErr w:type="spellStart"/>
      <w:r w:rsidRPr="00D5605C">
        <w:rPr>
          <w:rFonts w:ascii="Arial" w:eastAsia="Times New Roman" w:hAnsi="Arial" w:cs="Arial"/>
          <w:bCs/>
          <w:color w:val="000000"/>
          <w:sz w:val="24"/>
          <w:szCs w:val="24"/>
          <w:lang w:eastAsia="ru-RU"/>
        </w:rPr>
        <w:t>субсидиарно</w:t>
      </w:r>
      <w:proofErr w:type="spellEnd"/>
      <w:r w:rsidRPr="00D5605C">
        <w:rPr>
          <w:rFonts w:ascii="Arial" w:eastAsia="Times New Roman" w:hAnsi="Arial" w:cs="Arial"/>
          <w:bCs/>
          <w:color w:val="000000"/>
          <w:sz w:val="24"/>
          <w:szCs w:val="24"/>
          <w:lang w:eastAsia="ru-RU"/>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7.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ведут реестры муниципального имущества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порядке, установленном уполномоченным Правительством Российской Федерации федеральным органом исполнительной власти.</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8. Органы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осуществляют передачу в безвозмездное владение и пользование объектов электросетевого хозяйства, находящихся в муниципальной собственности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системообразующей территориальной сетевой организации или территориальной сетевой организации, </w:t>
      </w:r>
      <w:r w:rsidRPr="00D5605C">
        <w:rPr>
          <w:rFonts w:ascii="Arial" w:eastAsia="Times New Roman" w:hAnsi="Arial" w:cs="Arial"/>
          <w:bCs/>
          <w:color w:val="000000"/>
          <w:sz w:val="24"/>
          <w:szCs w:val="24"/>
          <w:lang w:eastAsia="ru-RU"/>
        </w:rPr>
        <w:lastRenderedPageBreak/>
        <w:t>действующих в границах Республики Тыва, в случаях, порядке и на условиях, которые установлены законодательством Российской Федерации об электроэнергетике.</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54. Местный бюджет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20"/>
        <w:jc w:val="center"/>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w:t>
      </w:r>
      <w:proofErr w:type="spellStart"/>
      <w:r w:rsidRPr="00D5605C">
        <w:rPr>
          <w:rFonts w:ascii="Arial" w:eastAsia="Times New Roman" w:hAnsi="Arial" w:cs="Arial"/>
          <w:color w:val="000000"/>
          <w:sz w:val="24"/>
          <w:szCs w:val="24"/>
          <w:lang w:eastAsia="ru-RU"/>
        </w:rPr>
        <w:t>Сумон</w:t>
      </w:r>
      <w:proofErr w:type="spellEnd"/>
      <w:r w:rsidRPr="00D5605C">
        <w:rPr>
          <w:rFonts w:ascii="Arial" w:eastAsia="Times New Roman" w:hAnsi="Arial" w:cs="Arial"/>
          <w:color w:val="000000"/>
          <w:sz w:val="24"/>
          <w:szCs w:val="24"/>
          <w:lang w:eastAsia="ru-RU"/>
        </w:rPr>
        <w:t xml:space="preserve"> имеет собственный бюджет (местный бюджет).</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D5605C">
        <w:rPr>
          <w:rFonts w:ascii="Arial" w:eastAsia="Times New Roman" w:hAnsi="Arial" w:cs="Arial"/>
          <w:color w:val="000000"/>
          <w:sz w:val="24"/>
          <w:szCs w:val="24"/>
          <w:lang w:eastAsia="ru-RU"/>
        </w:rPr>
        <w:t>контроля за</w:t>
      </w:r>
      <w:proofErr w:type="gramEnd"/>
      <w:r w:rsidRPr="00D5605C">
        <w:rPr>
          <w:rFonts w:ascii="Arial" w:eastAsia="Times New Roman" w:hAnsi="Arial" w:cs="Arial"/>
          <w:color w:val="000000"/>
          <w:sz w:val="24"/>
          <w:szCs w:val="24"/>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самостоятельно с соблюдением требований, установленных Бюджетным кодексом Российской Федерации.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работников муниципальных учреждений с указанием фактических расходов на оплату их труда подлежат официальному опубликованию.</w:t>
      </w:r>
    </w:p>
    <w:p w:rsidR="00D5605C" w:rsidRPr="00D5605C" w:rsidRDefault="00D5605C" w:rsidP="00D5605C">
      <w:pPr>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Руководитель финансового органа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D5605C" w:rsidRPr="00D5605C" w:rsidRDefault="00D5605C" w:rsidP="00D5605C">
      <w:pPr>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Проведение проверки соответствия кандидатов на замещение должности руководителя финансового органа </w:t>
      </w:r>
      <w:proofErr w:type="spellStart"/>
      <w:r w:rsidRPr="00D5605C">
        <w:rPr>
          <w:rFonts w:ascii="Arial" w:eastAsia="Times New Roman" w:hAnsi="Arial" w:cs="Arial"/>
          <w:bCs/>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квалификационным требованиям осуществляется с участием финансового органа Республики Тыва. Порядок участия финансового органа Республики Тыва в проведении указанной проверки устанавливается законом Республики Тыва.</w:t>
      </w: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55. Расходы местного бюджета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1. Формирование расходов местного бюджета осуществляется в соответствии с расходными обязательствами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устанавливаемыми и исполняемыми органами местного самоуправления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требованиями Бюджетного кодекса Российской Федерации.</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Исполнение  расходных обязательств осуществляется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 соответствии с требованиями Бюджетного кодекса Российской Федерации.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color w:val="000000"/>
          <w:sz w:val="24"/>
          <w:szCs w:val="24"/>
          <w:lang w:eastAsia="ru-RU"/>
        </w:rPr>
      </w:pPr>
      <w:r w:rsidRPr="00D5605C">
        <w:rPr>
          <w:rFonts w:ascii="Arial" w:eastAsia="Times New Roman" w:hAnsi="Arial" w:cs="Arial"/>
          <w:b/>
          <w:color w:val="000000"/>
          <w:sz w:val="24"/>
          <w:szCs w:val="24"/>
          <w:lang w:eastAsia="ru-RU"/>
        </w:rPr>
        <w:t>Статья 56. Закупки для обеспечения муниципальных нужд</w:t>
      </w:r>
    </w:p>
    <w:p w:rsidR="00D5605C" w:rsidRPr="00D5605C" w:rsidRDefault="00D5605C" w:rsidP="00D5605C">
      <w:pPr>
        <w:spacing w:after="0" w:line="240" w:lineRule="auto"/>
        <w:ind w:firstLine="720"/>
        <w:jc w:val="center"/>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2. Закупки товаров, работ, услуг для обеспечения муниципальных нужд осуществляются за счет средств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57. Доходы местного бюджета </w:t>
      </w:r>
      <w:proofErr w:type="spellStart"/>
      <w:r w:rsidRPr="00D5605C">
        <w:rPr>
          <w:rFonts w:ascii="Arial" w:eastAsia="Times New Roman" w:hAnsi="Arial" w:cs="Arial"/>
          <w:b/>
          <w:bCs/>
          <w:color w:val="000000"/>
          <w:sz w:val="24"/>
          <w:szCs w:val="24"/>
          <w:lang w:eastAsia="ru-RU"/>
        </w:rPr>
        <w:t>сумона</w:t>
      </w:r>
      <w:proofErr w:type="spellEnd"/>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r w:rsidRPr="00D5605C">
        <w:rPr>
          <w:rFonts w:ascii="Arial" w:eastAsia="Times New Roman" w:hAnsi="Arial" w:cs="Arial"/>
          <w:color w:val="000000"/>
          <w:sz w:val="24"/>
          <w:szCs w:val="24"/>
          <w:lang w:eastAsia="ru-RU"/>
        </w:rPr>
        <w:t xml:space="preserve">Формирование доходов местного бюджета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Статья 58. Финансовое и иное обеспечение реализации инициативных проектов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1. Источником финансового обеспечения реализации инициативных проектов, предусмотренных статьей 24 настоящего Устава, являются предусмотренные в местном бюджете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бюджетные ассигнования на реализацию инициативных проектов, </w:t>
      </w:r>
      <w:proofErr w:type="gramStart"/>
      <w:r w:rsidRPr="00D5605C">
        <w:rPr>
          <w:rFonts w:ascii="Arial" w:eastAsia="Times New Roman" w:hAnsi="Arial" w:cs="Arial"/>
          <w:bCs/>
          <w:color w:val="000000"/>
          <w:sz w:val="24"/>
          <w:szCs w:val="24"/>
          <w:lang w:eastAsia="ru-RU"/>
        </w:rPr>
        <w:t>формируемые</w:t>
      </w:r>
      <w:proofErr w:type="gramEnd"/>
      <w:r w:rsidRPr="00D5605C">
        <w:rPr>
          <w:rFonts w:ascii="Arial" w:eastAsia="Times New Roman" w:hAnsi="Arial" w:cs="Arial"/>
          <w:bCs/>
          <w:color w:val="000000"/>
          <w:sz w:val="24"/>
          <w:szCs w:val="24"/>
          <w:lang w:eastAsia="ru-RU"/>
        </w:rPr>
        <w:t xml:space="preserve"> в том числе с учетом объемов инициативных платежей и (или) межбюджетных трансфертов из бюджета Республики Тыва, предоставленных в целях финансового обеспечения соответствующих расходных обязательств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целях реализации конкретных инициативных проектов.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3. В случае</w:t>
      </w:r>
      <w:proofErr w:type="gramStart"/>
      <w:r w:rsidRPr="00D5605C">
        <w:rPr>
          <w:rFonts w:ascii="Arial" w:eastAsia="Times New Roman" w:hAnsi="Arial" w:cs="Arial"/>
          <w:bCs/>
          <w:color w:val="000000"/>
          <w:sz w:val="24"/>
          <w:szCs w:val="24"/>
          <w:lang w:eastAsia="ru-RU"/>
        </w:rPr>
        <w:t>,</w:t>
      </w:r>
      <w:proofErr w:type="gramEnd"/>
      <w:r w:rsidRPr="00D5605C">
        <w:rPr>
          <w:rFonts w:ascii="Arial" w:eastAsia="Times New Roman" w:hAnsi="Arial" w:cs="Arial"/>
          <w:bCs/>
          <w:color w:val="000000"/>
          <w:sz w:val="24"/>
          <w:szCs w:val="24"/>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 xml:space="preserve">, определяется нормативным правовым актом Хурала представителей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bCs/>
          <w:color w:val="000000"/>
          <w:sz w:val="24"/>
          <w:szCs w:val="24"/>
          <w:lang w:eastAsia="ru-RU"/>
        </w:rPr>
        <w:t>.</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Cs/>
          <w:color w:val="000000"/>
          <w:sz w:val="24"/>
          <w:szCs w:val="24"/>
          <w:lang w:eastAsia="ru-RU"/>
        </w:rPr>
      </w:pPr>
      <w:r w:rsidRPr="00D5605C">
        <w:rPr>
          <w:rFonts w:ascii="Arial" w:eastAsia="Times New Roman" w:hAnsi="Arial" w:cs="Arial"/>
          <w:bCs/>
          <w:color w:val="000000"/>
          <w:sz w:val="24"/>
          <w:szCs w:val="24"/>
          <w:lang w:eastAsia="ru-RU"/>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spacing w:after="0" w:line="240" w:lineRule="auto"/>
        <w:ind w:firstLine="720"/>
        <w:jc w:val="both"/>
        <w:rPr>
          <w:rFonts w:ascii="Arial" w:eastAsia="Times New Roman" w:hAnsi="Arial" w:cs="Arial"/>
          <w:b/>
          <w:bCs/>
          <w:color w:val="000000"/>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sz w:val="24"/>
          <w:szCs w:val="24"/>
          <w:lang w:eastAsia="ru-RU"/>
        </w:rPr>
      </w:pPr>
      <w:r w:rsidRPr="00D5605C">
        <w:rPr>
          <w:rFonts w:ascii="Arial" w:eastAsia="Times New Roman" w:hAnsi="Arial" w:cs="Arial"/>
          <w:b/>
          <w:bCs/>
          <w:color w:val="000000"/>
          <w:sz w:val="24"/>
          <w:szCs w:val="24"/>
          <w:lang w:eastAsia="ru-RU"/>
        </w:rPr>
        <w:t xml:space="preserve">Статья 59. Муниципальные заимствования </w:t>
      </w:r>
    </w:p>
    <w:p w:rsidR="00D5605C" w:rsidRPr="00D5605C" w:rsidRDefault="00D5605C" w:rsidP="00D5605C">
      <w:pPr>
        <w:spacing w:after="0" w:line="240" w:lineRule="auto"/>
        <w:ind w:firstLine="720"/>
        <w:jc w:val="both"/>
        <w:rPr>
          <w:rFonts w:ascii="Arial" w:eastAsia="Times New Roman" w:hAnsi="Arial" w:cs="Arial"/>
          <w:color w:val="000000"/>
          <w:sz w:val="24"/>
          <w:szCs w:val="24"/>
          <w:lang w:eastAsia="ru-RU"/>
        </w:rPr>
      </w:pP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sz w:val="24"/>
          <w:szCs w:val="24"/>
          <w:lang w:eastAsia="ru-RU"/>
        </w:rPr>
        <w:t xml:space="preserve">Администрация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вправе от имени </w:t>
      </w:r>
      <w:proofErr w:type="spellStart"/>
      <w:r w:rsidRPr="00D5605C">
        <w:rPr>
          <w:rFonts w:ascii="Arial" w:eastAsia="Times New Roman" w:hAnsi="Arial" w:cs="Arial"/>
          <w:color w:val="000000"/>
          <w:sz w:val="24"/>
          <w:szCs w:val="24"/>
          <w:lang w:eastAsia="ru-RU"/>
        </w:rPr>
        <w:t>сумона</w:t>
      </w:r>
      <w:proofErr w:type="spellEnd"/>
      <w:r w:rsidRPr="00D5605C">
        <w:rPr>
          <w:rFonts w:ascii="Arial" w:eastAsia="Times New Roman" w:hAnsi="Arial" w:cs="Arial"/>
          <w:color w:val="000000"/>
          <w:sz w:val="24"/>
          <w:szCs w:val="24"/>
          <w:lang w:eastAsia="ru-RU"/>
        </w:rPr>
        <w:t xml:space="preserve">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sz w:val="24"/>
          <w:szCs w:val="24"/>
          <w:lang w:eastAsia="ru-RU"/>
        </w:rPr>
      </w:pPr>
    </w:p>
    <w:p w:rsidR="00D5605C" w:rsidRPr="00D5605C" w:rsidRDefault="00D5605C" w:rsidP="00D5605C">
      <w:pPr>
        <w:spacing w:after="0" w:line="240" w:lineRule="auto"/>
        <w:ind w:firstLine="720"/>
        <w:jc w:val="center"/>
        <w:rPr>
          <w:rFonts w:ascii="Arial" w:eastAsia="Times New Roman" w:hAnsi="Arial" w:cs="Arial"/>
          <w:b/>
          <w:bCs/>
          <w:color w:val="000000" w:themeColor="text1"/>
          <w:sz w:val="24"/>
          <w:szCs w:val="24"/>
          <w:lang w:eastAsia="ru-RU"/>
        </w:rPr>
      </w:pPr>
      <w:r w:rsidRPr="00D5605C">
        <w:rPr>
          <w:rFonts w:ascii="Arial" w:eastAsia="Times New Roman" w:hAnsi="Arial" w:cs="Arial"/>
          <w:b/>
          <w:color w:val="000000" w:themeColor="text1"/>
          <w:sz w:val="24"/>
          <w:szCs w:val="24"/>
          <w:lang w:eastAsia="ru-RU"/>
        </w:rPr>
        <w:t xml:space="preserve">ГЛАВА </w:t>
      </w:r>
      <w:r w:rsidRPr="00D5605C">
        <w:rPr>
          <w:rFonts w:ascii="Arial" w:eastAsia="Times New Roman" w:hAnsi="Arial" w:cs="Arial"/>
          <w:b/>
          <w:color w:val="000000" w:themeColor="text1"/>
          <w:sz w:val="24"/>
          <w:szCs w:val="24"/>
          <w:lang w:val="en-US" w:eastAsia="ru-RU"/>
        </w:rPr>
        <w:t>VIII</w:t>
      </w:r>
      <w:r w:rsidRPr="00D5605C">
        <w:rPr>
          <w:rFonts w:ascii="Arial" w:eastAsia="Times New Roman" w:hAnsi="Arial" w:cs="Arial"/>
          <w:b/>
          <w:color w:val="000000" w:themeColor="text1"/>
          <w:sz w:val="24"/>
          <w:szCs w:val="24"/>
          <w:lang w:eastAsia="ru-RU"/>
        </w:rPr>
        <w:t>.</w:t>
      </w:r>
      <w:r w:rsidRPr="00D5605C">
        <w:rPr>
          <w:rFonts w:ascii="Arial" w:eastAsia="Times New Roman" w:hAnsi="Arial" w:cs="Arial"/>
          <w:b/>
          <w:color w:val="000000" w:themeColor="text1"/>
          <w:sz w:val="24"/>
          <w:szCs w:val="24"/>
          <w:vertAlign w:val="superscript"/>
          <w:lang w:eastAsia="ru-RU"/>
        </w:rPr>
        <w:t xml:space="preserve"> </w:t>
      </w:r>
      <w:r w:rsidRPr="00D5605C">
        <w:rPr>
          <w:rFonts w:ascii="Arial" w:eastAsia="Times New Roman" w:hAnsi="Arial" w:cs="Arial"/>
          <w:b/>
          <w:color w:val="000000" w:themeColor="text1"/>
          <w:sz w:val="24"/>
          <w:szCs w:val="24"/>
          <w:lang w:eastAsia="ru-RU"/>
        </w:rPr>
        <w:t>МЕЖМУНИЦИПАЛЬНОЕ СОТРУДНИЧЕСТВО</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color w:val="000000" w:themeColor="text1"/>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color w:val="000000" w:themeColor="text1"/>
          <w:sz w:val="24"/>
          <w:szCs w:val="24"/>
          <w:lang w:eastAsia="ru-RU"/>
        </w:rPr>
      </w:pPr>
      <w:r w:rsidRPr="00D5605C">
        <w:rPr>
          <w:rFonts w:ascii="Arial" w:eastAsia="Times New Roman" w:hAnsi="Arial" w:cs="Arial"/>
          <w:b/>
          <w:color w:val="000000" w:themeColor="text1"/>
          <w:sz w:val="24"/>
          <w:szCs w:val="24"/>
          <w:lang w:eastAsia="ru-RU"/>
        </w:rPr>
        <w:t xml:space="preserve">Статья 60. Полномочия органов местного самоуправления </w:t>
      </w:r>
      <w:proofErr w:type="spellStart"/>
      <w:r w:rsidRPr="00D5605C">
        <w:rPr>
          <w:rFonts w:ascii="Arial" w:eastAsia="Times New Roman" w:hAnsi="Arial" w:cs="Arial"/>
          <w:b/>
          <w:color w:val="000000" w:themeColor="text1"/>
          <w:sz w:val="24"/>
          <w:szCs w:val="24"/>
          <w:lang w:eastAsia="ru-RU"/>
        </w:rPr>
        <w:t>сумона</w:t>
      </w:r>
      <w:proofErr w:type="spellEnd"/>
      <w:r w:rsidRPr="00D5605C">
        <w:rPr>
          <w:rFonts w:ascii="Arial" w:eastAsia="Times New Roman" w:hAnsi="Arial" w:cs="Arial"/>
          <w:b/>
          <w:color w:val="000000" w:themeColor="text1"/>
          <w:sz w:val="24"/>
          <w:szCs w:val="24"/>
          <w:lang w:eastAsia="ru-RU"/>
        </w:rPr>
        <w:t xml:space="preserve"> в сфере межмуниципального сотрудничества</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b/>
          <w:color w:val="000000" w:themeColor="text1"/>
          <w:sz w:val="24"/>
          <w:szCs w:val="24"/>
          <w:lang w:eastAsia="ru-RU"/>
        </w:rPr>
      </w:pPr>
    </w:p>
    <w:p w:rsidR="00D5605C" w:rsidRPr="00D5605C" w:rsidRDefault="00D5605C" w:rsidP="00D5605C">
      <w:pPr>
        <w:spacing w:after="0" w:line="240" w:lineRule="auto"/>
        <w:ind w:firstLine="720"/>
        <w:rPr>
          <w:rFonts w:ascii="Arial" w:eastAsia="Times New Roman" w:hAnsi="Arial" w:cs="Arial"/>
          <w:b/>
          <w:bCs/>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Органы местного самоуправления </w:t>
      </w:r>
      <w:proofErr w:type="spellStart"/>
      <w:r w:rsidRPr="00D5605C">
        <w:rPr>
          <w:rFonts w:ascii="Arial" w:eastAsia="Times New Roman" w:hAnsi="Arial" w:cs="Arial"/>
          <w:color w:val="000000" w:themeColor="text1"/>
          <w:sz w:val="24"/>
          <w:szCs w:val="24"/>
          <w:lang w:eastAsia="ru-RU"/>
        </w:rPr>
        <w:t>сумона</w:t>
      </w:r>
      <w:proofErr w:type="spellEnd"/>
      <w:r w:rsidRPr="00D5605C">
        <w:rPr>
          <w:rFonts w:ascii="Arial" w:eastAsia="Times New Roman" w:hAnsi="Arial" w:cs="Arial"/>
          <w:color w:val="000000" w:themeColor="text1"/>
          <w:sz w:val="24"/>
          <w:szCs w:val="24"/>
          <w:lang w:eastAsia="ru-RU"/>
        </w:rPr>
        <w:t xml:space="preserve"> осуществляют полномочия в сфере осуществления межмуниципального сотрудничества в соответствии с главой 8</w:t>
      </w:r>
      <w:r w:rsidRPr="00D5605C">
        <w:rPr>
          <w:rFonts w:ascii="Arial" w:eastAsia="Times New Roman" w:hAnsi="Arial" w:cs="Arial"/>
          <w:color w:val="000000" w:themeColor="text1"/>
          <w:sz w:val="24"/>
          <w:szCs w:val="24"/>
          <w:vertAlign w:val="superscript"/>
          <w:lang w:eastAsia="ru-RU"/>
        </w:rPr>
        <w:t xml:space="preserve"> </w:t>
      </w:r>
      <w:r w:rsidRPr="00D5605C">
        <w:rPr>
          <w:rFonts w:ascii="Arial" w:eastAsia="Times New Roman" w:hAnsi="Arial" w:cs="Arial"/>
          <w:color w:val="000000" w:themeColor="text1"/>
          <w:sz w:val="24"/>
          <w:szCs w:val="24"/>
          <w:lang w:eastAsia="ru-RU"/>
        </w:rPr>
        <w:t>Федерального закона «Об общих принципах организации местного самоуправления в единой системе публичной власти».</w:t>
      </w:r>
    </w:p>
    <w:p w:rsidR="00D5605C" w:rsidRPr="00D5605C" w:rsidRDefault="00D5605C" w:rsidP="00D5605C">
      <w:pPr>
        <w:autoSpaceDE w:val="0"/>
        <w:autoSpaceDN w:val="0"/>
        <w:adjustRightInd w:val="0"/>
        <w:spacing w:after="0" w:line="240" w:lineRule="auto"/>
        <w:ind w:firstLine="708"/>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center"/>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 xml:space="preserve">ГЛАВА </w:t>
      </w:r>
      <w:r w:rsidRPr="00D5605C">
        <w:rPr>
          <w:rFonts w:ascii="Arial" w:eastAsia="Times New Roman" w:hAnsi="Arial" w:cs="Arial"/>
          <w:b/>
          <w:bCs/>
          <w:sz w:val="24"/>
          <w:szCs w:val="24"/>
          <w:lang w:val="en-US" w:eastAsia="ru-RU"/>
        </w:rPr>
        <w:t>IX</w:t>
      </w:r>
      <w:r w:rsidRPr="00D5605C">
        <w:rPr>
          <w:rFonts w:ascii="Arial" w:eastAsia="Times New Roman" w:hAnsi="Arial" w:cs="Arial"/>
          <w:b/>
          <w:bCs/>
          <w:sz w:val="24"/>
          <w:szCs w:val="24"/>
          <w:lang w:eastAsia="ru-RU"/>
        </w:rPr>
        <w:t>. ЗАКЛЮЧИТЕЛЬНЫЕ ПОЛОЖЕНИЯ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09"/>
        <w:jc w:val="both"/>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Статья 66. Заключительные положения</w:t>
      </w:r>
    </w:p>
    <w:p w:rsidR="00D5605C" w:rsidRPr="00D5605C" w:rsidRDefault="00D5605C" w:rsidP="00D5605C">
      <w:pPr>
        <w:spacing w:after="0" w:line="240" w:lineRule="auto"/>
        <w:ind w:firstLine="709"/>
        <w:jc w:val="both"/>
        <w:rPr>
          <w:rFonts w:ascii="Arial" w:eastAsia="Times New Roman" w:hAnsi="Arial" w:cs="Arial"/>
          <w:sz w:val="24"/>
          <w:szCs w:val="24"/>
          <w:lang w:eastAsia="ru-RU"/>
        </w:rPr>
      </w:pP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1.Настоящий Устав подлежит государственной регистрации в установленном действующим законодательством порядке и вступает в силу после его официального опубликования.</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2. </w:t>
      </w:r>
      <w:r w:rsidRPr="00D5605C">
        <w:rPr>
          <w:rFonts w:ascii="Arial" w:eastAsia="Times New Roman" w:hAnsi="Arial" w:cs="Arial"/>
          <w:bCs/>
          <w:color w:val="000000" w:themeColor="text1"/>
          <w:sz w:val="24"/>
          <w:szCs w:val="24"/>
          <w:lang w:eastAsia="ru-RU"/>
        </w:rPr>
        <w:t xml:space="preserve">Глава </w:t>
      </w:r>
      <w:r w:rsidRPr="00D5605C">
        <w:rPr>
          <w:rFonts w:ascii="Arial" w:eastAsia="Times New Roman" w:hAnsi="Arial" w:cs="Arial"/>
          <w:bCs/>
          <w:color w:val="000000" w:themeColor="text1"/>
          <w:sz w:val="24"/>
          <w:szCs w:val="24"/>
          <w:lang w:val="en-US" w:eastAsia="ru-RU"/>
        </w:rPr>
        <w:t>II</w:t>
      </w:r>
      <w:r w:rsidRPr="00D5605C">
        <w:rPr>
          <w:rFonts w:ascii="Arial" w:eastAsia="Times New Roman" w:hAnsi="Arial" w:cs="Arial"/>
          <w:bCs/>
          <w:color w:val="000000" w:themeColor="text1"/>
          <w:sz w:val="24"/>
          <w:szCs w:val="24"/>
          <w:lang w:eastAsia="ru-RU"/>
        </w:rPr>
        <w:t xml:space="preserve"> настоящего Устава действует до 31 декабря 2027 года включительно. </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3. </w:t>
      </w:r>
      <w:r w:rsidRPr="00D5605C">
        <w:rPr>
          <w:rFonts w:ascii="Arial" w:eastAsia="Times New Roman" w:hAnsi="Arial" w:cs="Arial"/>
          <w:bCs/>
          <w:color w:val="000000" w:themeColor="text1"/>
          <w:sz w:val="24"/>
          <w:szCs w:val="24"/>
          <w:lang w:eastAsia="ru-RU"/>
        </w:rPr>
        <w:t xml:space="preserve">Глава </w:t>
      </w:r>
      <w:r w:rsidRPr="00D5605C">
        <w:rPr>
          <w:rFonts w:ascii="Arial" w:eastAsia="Times New Roman" w:hAnsi="Arial" w:cs="Arial"/>
          <w:bCs/>
          <w:color w:val="000000" w:themeColor="text1"/>
          <w:sz w:val="24"/>
          <w:szCs w:val="24"/>
          <w:lang w:val="en-US" w:eastAsia="ru-RU"/>
        </w:rPr>
        <w:t>III</w:t>
      </w:r>
      <w:r w:rsidRPr="00D5605C">
        <w:rPr>
          <w:rFonts w:ascii="Arial" w:eastAsia="Times New Roman" w:hAnsi="Arial" w:cs="Arial"/>
          <w:bCs/>
          <w:color w:val="000000" w:themeColor="text1"/>
          <w:sz w:val="24"/>
          <w:szCs w:val="24"/>
          <w:lang w:eastAsia="ru-RU"/>
        </w:rPr>
        <w:t xml:space="preserve"> настоящего Устава вступает в силу с 1 января 2028 года. </w:t>
      </w:r>
    </w:p>
    <w:p w:rsidR="00D5605C" w:rsidRPr="00D5605C" w:rsidRDefault="00D5605C" w:rsidP="00D5605C">
      <w:pPr>
        <w:autoSpaceDE w:val="0"/>
        <w:autoSpaceDN w:val="0"/>
        <w:adjustRightInd w:val="0"/>
        <w:spacing w:after="0" w:line="240" w:lineRule="auto"/>
        <w:ind w:firstLine="709"/>
        <w:jc w:val="both"/>
        <w:rPr>
          <w:rFonts w:ascii="Arial" w:eastAsia="Times New Roman" w:hAnsi="Arial" w:cs="Arial"/>
          <w:bCs/>
          <w:color w:val="000000" w:themeColor="text1"/>
          <w:sz w:val="24"/>
          <w:szCs w:val="24"/>
          <w:lang w:eastAsia="ru-RU"/>
        </w:rPr>
      </w:pPr>
      <w:r w:rsidRPr="00D5605C">
        <w:rPr>
          <w:rFonts w:ascii="Arial" w:eastAsia="Times New Roman" w:hAnsi="Arial" w:cs="Arial"/>
          <w:color w:val="000000" w:themeColor="text1"/>
          <w:sz w:val="24"/>
          <w:szCs w:val="24"/>
          <w:lang w:eastAsia="ru-RU"/>
        </w:rPr>
        <w:lastRenderedPageBreak/>
        <w:t xml:space="preserve">4. </w:t>
      </w:r>
      <w:r w:rsidRPr="00D5605C">
        <w:rPr>
          <w:rFonts w:ascii="Arial" w:eastAsia="Times New Roman" w:hAnsi="Arial" w:cs="Arial"/>
          <w:bCs/>
          <w:color w:val="000000" w:themeColor="text1"/>
          <w:sz w:val="24"/>
          <w:szCs w:val="24"/>
          <w:lang w:eastAsia="ru-RU"/>
        </w:rPr>
        <w:t xml:space="preserve">До истечения срока полномочий Хурала представителей </w:t>
      </w:r>
      <w:proofErr w:type="spellStart"/>
      <w:r w:rsidRPr="00D5605C">
        <w:rPr>
          <w:rFonts w:ascii="Arial" w:eastAsia="Times New Roman" w:hAnsi="Arial" w:cs="Arial"/>
          <w:bCs/>
          <w:color w:val="000000" w:themeColor="text1"/>
          <w:sz w:val="24"/>
          <w:szCs w:val="24"/>
          <w:lang w:eastAsia="ru-RU"/>
        </w:rPr>
        <w:t>сумона</w:t>
      </w:r>
      <w:proofErr w:type="spellEnd"/>
      <w:r w:rsidRPr="00D5605C">
        <w:rPr>
          <w:rFonts w:ascii="Arial" w:eastAsia="Times New Roman" w:hAnsi="Arial" w:cs="Arial"/>
          <w:bCs/>
          <w:color w:val="000000" w:themeColor="text1"/>
          <w:sz w:val="24"/>
          <w:szCs w:val="24"/>
          <w:lang w:eastAsia="ru-RU"/>
        </w:rPr>
        <w:t xml:space="preserve">, избранного до 1 января 2027 года, положения части 8 статьи 27, частей 4 и 16 статьи 33, части 2 статьи 43 настоящего Устава не применяются в отношении глав муниципальных образований, осуществляющих полномочия председателя Хурала представителей </w:t>
      </w:r>
      <w:proofErr w:type="spellStart"/>
      <w:r w:rsidRPr="00D5605C">
        <w:rPr>
          <w:rFonts w:ascii="Arial" w:eastAsia="Times New Roman" w:hAnsi="Arial" w:cs="Arial"/>
          <w:bCs/>
          <w:color w:val="000000" w:themeColor="text1"/>
          <w:sz w:val="24"/>
          <w:szCs w:val="24"/>
          <w:lang w:eastAsia="ru-RU"/>
        </w:rPr>
        <w:t>сумона</w:t>
      </w:r>
      <w:proofErr w:type="spellEnd"/>
      <w:r w:rsidRPr="00D5605C">
        <w:rPr>
          <w:rFonts w:ascii="Arial" w:eastAsia="Times New Roman" w:hAnsi="Arial" w:cs="Arial"/>
          <w:bCs/>
          <w:color w:val="000000" w:themeColor="text1"/>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5. Признать утратившим силу со дня вступления в силу настоящего Устава:</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color w:val="000000" w:themeColor="text1"/>
          <w:sz w:val="24"/>
          <w:szCs w:val="24"/>
          <w:lang w:eastAsia="ru-RU"/>
        </w:rPr>
        <w:t xml:space="preserve">1) Устав сельского поселения </w:t>
      </w:r>
      <w:proofErr w:type="spellStart"/>
      <w:r w:rsidRPr="00D5605C">
        <w:rPr>
          <w:rFonts w:ascii="Arial" w:eastAsia="Times New Roman" w:hAnsi="Arial" w:cs="Arial"/>
          <w:color w:val="000000" w:themeColor="text1"/>
          <w:sz w:val="24"/>
          <w:szCs w:val="24"/>
          <w:lang w:eastAsia="ru-RU"/>
        </w:rPr>
        <w:t>сумона</w:t>
      </w:r>
      <w:proofErr w:type="spellEnd"/>
      <w:r w:rsidRPr="00D5605C">
        <w:rPr>
          <w:rFonts w:ascii="Arial" w:eastAsia="Times New Roman" w:hAnsi="Arial" w:cs="Arial"/>
          <w:color w:val="000000" w:themeColor="text1"/>
          <w:sz w:val="24"/>
          <w:szCs w:val="24"/>
          <w:lang w:eastAsia="ru-RU"/>
        </w:rPr>
        <w:t xml:space="preserve"> Кызыл-</w:t>
      </w:r>
      <w:proofErr w:type="spellStart"/>
      <w:r w:rsidRPr="00D5605C">
        <w:rPr>
          <w:rFonts w:ascii="Arial" w:eastAsia="Times New Roman" w:hAnsi="Arial" w:cs="Arial"/>
          <w:color w:val="000000" w:themeColor="text1"/>
          <w:sz w:val="24"/>
          <w:szCs w:val="24"/>
          <w:lang w:eastAsia="ru-RU"/>
        </w:rPr>
        <w:t>Даг</w:t>
      </w:r>
      <w:proofErr w:type="spellEnd"/>
      <w:r w:rsidRPr="00D5605C">
        <w:rPr>
          <w:rFonts w:ascii="Arial" w:eastAsia="Times New Roman" w:hAnsi="Arial" w:cs="Arial"/>
          <w:color w:val="000000" w:themeColor="text1"/>
          <w:sz w:val="24"/>
          <w:szCs w:val="24"/>
          <w:lang w:eastAsia="ru-RU"/>
        </w:rPr>
        <w:t xml:space="preserve"> </w:t>
      </w:r>
      <w:proofErr w:type="spellStart"/>
      <w:r w:rsidRPr="00D5605C">
        <w:rPr>
          <w:rFonts w:ascii="Arial" w:eastAsia="Times New Roman" w:hAnsi="Arial" w:cs="Arial"/>
          <w:color w:val="000000" w:themeColor="text1"/>
          <w:sz w:val="24"/>
          <w:szCs w:val="24"/>
          <w:lang w:eastAsia="ru-RU"/>
        </w:rPr>
        <w:t>Чаа-Хольского</w:t>
      </w:r>
      <w:proofErr w:type="spellEnd"/>
      <w:r w:rsidRPr="00D5605C">
        <w:rPr>
          <w:rFonts w:ascii="Arial" w:eastAsia="Times New Roman" w:hAnsi="Arial" w:cs="Arial"/>
          <w:color w:val="000000" w:themeColor="text1"/>
          <w:sz w:val="24"/>
          <w:szCs w:val="24"/>
          <w:lang w:eastAsia="ru-RU"/>
        </w:rPr>
        <w:t xml:space="preserve"> </w:t>
      </w:r>
      <w:proofErr w:type="spellStart"/>
      <w:r w:rsidRPr="00D5605C">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 xml:space="preserve"> Республики Тыва, принятый решением Хурала представителей сельского поселения </w:t>
      </w:r>
      <w:proofErr w:type="spellStart"/>
      <w:r w:rsidRPr="00D5605C">
        <w:rPr>
          <w:rFonts w:ascii="Arial" w:eastAsia="Times New Roman" w:hAnsi="Arial" w:cs="Arial"/>
          <w:color w:val="000000" w:themeColor="text1"/>
          <w:sz w:val="24"/>
          <w:szCs w:val="24"/>
          <w:lang w:eastAsia="ru-RU"/>
        </w:rPr>
        <w:t>сумона</w:t>
      </w:r>
      <w:proofErr w:type="spellEnd"/>
      <w:r w:rsidRPr="00D5605C">
        <w:rPr>
          <w:rFonts w:ascii="Arial" w:eastAsia="Times New Roman" w:hAnsi="Arial" w:cs="Arial"/>
          <w:color w:val="000000" w:themeColor="text1"/>
          <w:sz w:val="24"/>
          <w:szCs w:val="24"/>
          <w:lang w:eastAsia="ru-RU"/>
        </w:rPr>
        <w:t xml:space="preserve"> Кызыл-</w:t>
      </w:r>
      <w:proofErr w:type="spellStart"/>
      <w:r w:rsidRPr="00D5605C">
        <w:rPr>
          <w:rFonts w:ascii="Arial" w:eastAsia="Times New Roman" w:hAnsi="Arial" w:cs="Arial"/>
          <w:color w:val="000000" w:themeColor="text1"/>
          <w:sz w:val="24"/>
          <w:szCs w:val="24"/>
          <w:lang w:eastAsia="ru-RU"/>
        </w:rPr>
        <w:t>Даг</w:t>
      </w:r>
      <w:proofErr w:type="spellEnd"/>
      <w:r w:rsidRPr="00D5605C">
        <w:rPr>
          <w:rFonts w:ascii="Arial" w:eastAsia="Times New Roman" w:hAnsi="Arial" w:cs="Arial"/>
          <w:color w:val="000000" w:themeColor="text1"/>
          <w:sz w:val="24"/>
          <w:szCs w:val="24"/>
          <w:lang w:eastAsia="ru-RU"/>
        </w:rPr>
        <w:t xml:space="preserve"> </w:t>
      </w:r>
      <w:proofErr w:type="spellStart"/>
      <w:r w:rsidRPr="00D5605C">
        <w:rPr>
          <w:rFonts w:ascii="Arial" w:eastAsia="Times New Roman" w:hAnsi="Arial" w:cs="Arial"/>
          <w:color w:val="000000" w:themeColor="text1"/>
          <w:sz w:val="24"/>
          <w:szCs w:val="24"/>
          <w:lang w:eastAsia="ru-RU"/>
        </w:rPr>
        <w:t>Чаа-Хольского</w:t>
      </w:r>
      <w:proofErr w:type="spellEnd"/>
      <w:r w:rsidRPr="00D5605C">
        <w:rPr>
          <w:rFonts w:ascii="Arial" w:eastAsia="Times New Roman" w:hAnsi="Arial" w:cs="Arial"/>
          <w:color w:val="000000" w:themeColor="text1"/>
          <w:sz w:val="24"/>
          <w:szCs w:val="24"/>
          <w:lang w:eastAsia="ru-RU"/>
        </w:rPr>
        <w:t xml:space="preserve"> </w:t>
      </w:r>
      <w:proofErr w:type="spellStart"/>
      <w:r w:rsidRPr="00D5605C">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 xml:space="preserve"> Республики Тыва от </w:t>
      </w:r>
      <w:r w:rsidRPr="00D5605C">
        <w:rPr>
          <w:rFonts w:ascii="Arial" w:eastAsia="Times New Roman" w:hAnsi="Arial" w:cs="Arial"/>
          <w:sz w:val="24"/>
          <w:szCs w:val="24"/>
          <w:lang w:eastAsia="ru-RU"/>
        </w:rPr>
        <w:t>«14» декабря 2022 года № 85;</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2) Решение Хурала представителей сельского поселения </w:t>
      </w:r>
      <w:proofErr w:type="spellStart"/>
      <w:r w:rsidRPr="00D5605C">
        <w:rPr>
          <w:rFonts w:ascii="Arial" w:eastAsia="Times New Roman" w:hAnsi="Arial" w:cs="Arial"/>
          <w:color w:val="000000" w:themeColor="text1"/>
          <w:sz w:val="24"/>
          <w:szCs w:val="24"/>
          <w:lang w:eastAsia="ru-RU"/>
        </w:rPr>
        <w:t>сумона</w:t>
      </w:r>
      <w:proofErr w:type="spellEnd"/>
      <w:r w:rsidRPr="00D5605C">
        <w:rPr>
          <w:rFonts w:ascii="Arial" w:eastAsia="Times New Roman" w:hAnsi="Arial" w:cs="Arial"/>
          <w:color w:val="000000" w:themeColor="text1"/>
          <w:sz w:val="24"/>
          <w:szCs w:val="24"/>
          <w:lang w:eastAsia="ru-RU"/>
        </w:rPr>
        <w:t xml:space="preserve"> Кызыл-</w:t>
      </w:r>
      <w:proofErr w:type="spellStart"/>
      <w:r w:rsidRPr="00D5605C">
        <w:rPr>
          <w:rFonts w:ascii="Arial" w:eastAsia="Times New Roman" w:hAnsi="Arial" w:cs="Arial"/>
          <w:color w:val="000000" w:themeColor="text1"/>
          <w:sz w:val="24"/>
          <w:szCs w:val="24"/>
          <w:lang w:eastAsia="ru-RU"/>
        </w:rPr>
        <w:t>Даг</w:t>
      </w:r>
      <w:proofErr w:type="spellEnd"/>
      <w:r w:rsidRPr="00D5605C">
        <w:rPr>
          <w:rFonts w:ascii="Arial" w:eastAsia="Times New Roman" w:hAnsi="Arial" w:cs="Arial"/>
          <w:color w:val="000000" w:themeColor="text1"/>
          <w:sz w:val="24"/>
          <w:szCs w:val="24"/>
          <w:lang w:eastAsia="ru-RU"/>
        </w:rPr>
        <w:t xml:space="preserve"> </w:t>
      </w:r>
      <w:proofErr w:type="spellStart"/>
      <w:r w:rsidRPr="00D5605C">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Pr>
          <w:rFonts w:ascii="Arial" w:eastAsia="Times New Roman" w:hAnsi="Arial" w:cs="Arial"/>
          <w:color w:val="000000" w:themeColor="text1"/>
          <w:sz w:val="24"/>
          <w:szCs w:val="24"/>
          <w:lang w:eastAsia="ru-RU"/>
        </w:rPr>
        <w:t xml:space="preserve"> Республики Тыва от «03</w:t>
      </w:r>
      <w:r w:rsidRPr="00D5605C">
        <w:rPr>
          <w:rFonts w:ascii="Arial" w:eastAsia="Times New Roman" w:hAnsi="Arial" w:cs="Arial"/>
          <w:color w:val="000000" w:themeColor="text1"/>
          <w:sz w:val="24"/>
          <w:szCs w:val="24"/>
          <w:lang w:eastAsia="ru-RU"/>
        </w:rPr>
        <w:t>»</w:t>
      </w:r>
      <w:r>
        <w:rPr>
          <w:rFonts w:ascii="Arial" w:eastAsia="Times New Roman" w:hAnsi="Arial" w:cs="Arial"/>
          <w:color w:val="000000" w:themeColor="text1"/>
          <w:sz w:val="24"/>
          <w:szCs w:val="24"/>
          <w:lang w:eastAsia="ru-RU"/>
        </w:rPr>
        <w:t xml:space="preserve"> марта</w:t>
      </w:r>
      <w:r w:rsidRPr="00D5605C">
        <w:rPr>
          <w:rFonts w:ascii="Arial" w:eastAsia="Times New Roman" w:hAnsi="Arial" w:cs="Arial"/>
          <w:color w:val="000000" w:themeColor="text1"/>
          <w:sz w:val="24"/>
          <w:szCs w:val="24"/>
          <w:lang w:eastAsia="ru-RU"/>
        </w:rPr>
        <w:t xml:space="preserve"> 20</w:t>
      </w:r>
      <w:r>
        <w:rPr>
          <w:rFonts w:ascii="Arial" w:eastAsia="Times New Roman" w:hAnsi="Arial" w:cs="Arial"/>
          <w:color w:val="000000" w:themeColor="text1"/>
          <w:sz w:val="24"/>
          <w:szCs w:val="24"/>
          <w:lang w:eastAsia="ru-RU"/>
        </w:rPr>
        <w:t>22</w:t>
      </w:r>
      <w:r w:rsidRPr="00D5605C">
        <w:rPr>
          <w:rFonts w:ascii="Arial" w:eastAsia="Times New Roman" w:hAnsi="Arial" w:cs="Arial"/>
          <w:color w:val="000000" w:themeColor="text1"/>
          <w:sz w:val="24"/>
          <w:szCs w:val="24"/>
          <w:lang w:eastAsia="ru-RU"/>
        </w:rPr>
        <w:t xml:space="preserve"> года № </w:t>
      </w:r>
      <w:r>
        <w:rPr>
          <w:rFonts w:ascii="Arial" w:eastAsia="Times New Roman" w:hAnsi="Arial" w:cs="Arial"/>
          <w:color w:val="000000" w:themeColor="text1"/>
          <w:sz w:val="24"/>
          <w:szCs w:val="24"/>
          <w:lang w:eastAsia="ru-RU"/>
        </w:rPr>
        <w:t>96</w:t>
      </w:r>
      <w:r w:rsidRPr="00D5605C">
        <w:rPr>
          <w:rFonts w:ascii="Arial" w:eastAsia="Times New Roman" w:hAnsi="Arial" w:cs="Arial"/>
          <w:color w:val="000000" w:themeColor="text1"/>
          <w:sz w:val="24"/>
          <w:szCs w:val="24"/>
          <w:lang w:eastAsia="ru-RU"/>
        </w:rPr>
        <w:t xml:space="preserve"> «О внесении изм</w:t>
      </w:r>
      <w:r>
        <w:rPr>
          <w:rFonts w:ascii="Arial" w:eastAsia="Times New Roman" w:hAnsi="Arial" w:cs="Arial"/>
          <w:color w:val="000000" w:themeColor="text1"/>
          <w:sz w:val="24"/>
          <w:szCs w:val="24"/>
          <w:lang w:eastAsia="ru-RU"/>
        </w:rPr>
        <w:t xml:space="preserve">енений в Устав сельского поселения </w:t>
      </w:r>
      <w:proofErr w:type="spellStart"/>
      <w:r>
        <w:rPr>
          <w:rFonts w:ascii="Arial" w:eastAsia="Times New Roman" w:hAnsi="Arial" w:cs="Arial"/>
          <w:color w:val="000000" w:themeColor="text1"/>
          <w:sz w:val="24"/>
          <w:szCs w:val="24"/>
          <w:lang w:eastAsia="ru-RU"/>
        </w:rPr>
        <w:t>сумон</w:t>
      </w:r>
      <w:proofErr w:type="spellEnd"/>
      <w:r>
        <w:rPr>
          <w:rFonts w:ascii="Arial" w:eastAsia="Times New Roman" w:hAnsi="Arial" w:cs="Arial"/>
          <w:color w:val="000000" w:themeColor="text1"/>
          <w:sz w:val="24"/>
          <w:szCs w:val="24"/>
          <w:lang w:eastAsia="ru-RU"/>
        </w:rPr>
        <w:t xml:space="preserve"> Кызыл-Дагский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3) Решение Хурала представителей сельского поселения </w:t>
      </w:r>
      <w:proofErr w:type="spellStart"/>
      <w:r w:rsidRPr="00D5605C">
        <w:rPr>
          <w:rFonts w:ascii="Arial" w:eastAsia="Times New Roman" w:hAnsi="Arial" w:cs="Arial"/>
          <w:color w:val="000000" w:themeColor="text1"/>
          <w:sz w:val="24"/>
          <w:szCs w:val="24"/>
          <w:lang w:eastAsia="ru-RU"/>
        </w:rPr>
        <w:t>сумона</w:t>
      </w:r>
      <w:proofErr w:type="spellEnd"/>
      <w:r w:rsidRPr="00D5605C">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Кызыл-</w:t>
      </w:r>
      <w:proofErr w:type="spellStart"/>
      <w:r>
        <w:rPr>
          <w:rFonts w:ascii="Arial" w:eastAsia="Times New Roman" w:hAnsi="Arial" w:cs="Arial"/>
          <w:color w:val="000000" w:themeColor="text1"/>
          <w:sz w:val="24"/>
          <w:szCs w:val="24"/>
          <w:lang w:eastAsia="ru-RU"/>
        </w:rPr>
        <w:t>Даг</w:t>
      </w:r>
      <w:proofErr w:type="spellEnd"/>
      <w:r w:rsidRPr="00D5605C">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Pr>
          <w:rFonts w:ascii="Arial" w:eastAsia="Times New Roman" w:hAnsi="Arial" w:cs="Arial"/>
          <w:color w:val="000000" w:themeColor="text1"/>
          <w:sz w:val="24"/>
          <w:szCs w:val="24"/>
          <w:lang w:eastAsia="ru-RU"/>
        </w:rPr>
        <w:t xml:space="preserve"> Республики Тыва от «03</w:t>
      </w:r>
      <w:r w:rsidRPr="00D5605C">
        <w:rPr>
          <w:rFonts w:ascii="Arial" w:eastAsia="Times New Roman" w:hAnsi="Arial" w:cs="Arial"/>
          <w:color w:val="000000" w:themeColor="text1"/>
          <w:sz w:val="24"/>
          <w:szCs w:val="24"/>
          <w:lang w:eastAsia="ru-RU"/>
        </w:rPr>
        <w:t>»</w:t>
      </w:r>
      <w:r>
        <w:rPr>
          <w:rFonts w:ascii="Arial" w:eastAsia="Times New Roman" w:hAnsi="Arial" w:cs="Arial"/>
          <w:color w:val="000000" w:themeColor="text1"/>
          <w:sz w:val="24"/>
          <w:szCs w:val="24"/>
          <w:lang w:eastAsia="ru-RU"/>
        </w:rPr>
        <w:t xml:space="preserve"> марта</w:t>
      </w:r>
      <w:r w:rsidRPr="00D5605C">
        <w:rPr>
          <w:rFonts w:ascii="Arial" w:eastAsia="Times New Roman" w:hAnsi="Arial" w:cs="Arial"/>
          <w:color w:val="000000" w:themeColor="text1"/>
          <w:sz w:val="24"/>
          <w:szCs w:val="24"/>
          <w:lang w:eastAsia="ru-RU"/>
        </w:rPr>
        <w:t xml:space="preserve"> 20</w:t>
      </w:r>
      <w:r>
        <w:rPr>
          <w:rFonts w:ascii="Arial" w:eastAsia="Times New Roman" w:hAnsi="Arial" w:cs="Arial"/>
          <w:color w:val="000000" w:themeColor="text1"/>
          <w:sz w:val="24"/>
          <w:szCs w:val="24"/>
          <w:lang w:eastAsia="ru-RU"/>
        </w:rPr>
        <w:t>26</w:t>
      </w:r>
      <w:r w:rsidRPr="00D5605C">
        <w:rPr>
          <w:rFonts w:ascii="Arial" w:eastAsia="Times New Roman" w:hAnsi="Arial" w:cs="Arial"/>
          <w:color w:val="000000" w:themeColor="text1"/>
          <w:sz w:val="24"/>
          <w:szCs w:val="24"/>
          <w:lang w:eastAsia="ru-RU"/>
        </w:rPr>
        <w:t xml:space="preserve"> года № </w:t>
      </w:r>
      <w:r>
        <w:rPr>
          <w:rFonts w:ascii="Arial" w:eastAsia="Times New Roman" w:hAnsi="Arial" w:cs="Arial"/>
          <w:color w:val="000000" w:themeColor="text1"/>
          <w:sz w:val="24"/>
          <w:szCs w:val="24"/>
          <w:lang w:eastAsia="ru-RU"/>
        </w:rPr>
        <w:t>97</w:t>
      </w:r>
      <w:r w:rsidRPr="00D5605C">
        <w:rPr>
          <w:rFonts w:ascii="Arial" w:eastAsia="Times New Roman" w:hAnsi="Arial" w:cs="Arial"/>
          <w:color w:val="000000" w:themeColor="text1"/>
          <w:sz w:val="24"/>
          <w:szCs w:val="24"/>
          <w:lang w:eastAsia="ru-RU"/>
        </w:rPr>
        <w:t xml:space="preserve"> «О внесении изм</w:t>
      </w:r>
      <w:r>
        <w:rPr>
          <w:rFonts w:ascii="Arial" w:eastAsia="Times New Roman" w:hAnsi="Arial" w:cs="Arial"/>
          <w:color w:val="000000" w:themeColor="text1"/>
          <w:sz w:val="24"/>
          <w:szCs w:val="24"/>
          <w:lang w:eastAsia="ru-RU"/>
        </w:rPr>
        <w:t xml:space="preserve">енений в Устав сельского поселения </w:t>
      </w:r>
      <w:proofErr w:type="spellStart"/>
      <w:r>
        <w:rPr>
          <w:rFonts w:ascii="Arial" w:eastAsia="Times New Roman" w:hAnsi="Arial" w:cs="Arial"/>
          <w:color w:val="000000" w:themeColor="text1"/>
          <w:sz w:val="24"/>
          <w:szCs w:val="24"/>
          <w:lang w:eastAsia="ru-RU"/>
        </w:rPr>
        <w:t>сумон</w:t>
      </w:r>
      <w:proofErr w:type="spellEnd"/>
      <w:r>
        <w:rPr>
          <w:rFonts w:ascii="Arial" w:eastAsia="Times New Roman" w:hAnsi="Arial" w:cs="Arial"/>
          <w:color w:val="000000" w:themeColor="text1"/>
          <w:sz w:val="24"/>
          <w:szCs w:val="24"/>
          <w:lang w:eastAsia="ru-RU"/>
        </w:rPr>
        <w:t xml:space="preserve"> Кызыл-Дагский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4) Решение Хурала представителей с</w:t>
      </w:r>
      <w:r>
        <w:rPr>
          <w:rFonts w:ascii="Arial" w:eastAsia="Times New Roman" w:hAnsi="Arial" w:cs="Arial"/>
          <w:color w:val="000000" w:themeColor="text1"/>
          <w:sz w:val="24"/>
          <w:szCs w:val="24"/>
          <w:lang w:eastAsia="ru-RU"/>
        </w:rPr>
        <w:t xml:space="preserve">ельского поселения </w:t>
      </w:r>
      <w:proofErr w:type="spellStart"/>
      <w:r>
        <w:rPr>
          <w:rFonts w:ascii="Arial" w:eastAsia="Times New Roman" w:hAnsi="Arial" w:cs="Arial"/>
          <w:color w:val="000000" w:themeColor="text1"/>
          <w:sz w:val="24"/>
          <w:szCs w:val="24"/>
          <w:lang w:eastAsia="ru-RU"/>
        </w:rPr>
        <w:t>сумона</w:t>
      </w:r>
      <w:proofErr w:type="spellEnd"/>
      <w:r>
        <w:rPr>
          <w:rFonts w:ascii="Arial" w:eastAsia="Times New Roman" w:hAnsi="Arial" w:cs="Arial"/>
          <w:color w:val="000000" w:themeColor="text1"/>
          <w:sz w:val="24"/>
          <w:szCs w:val="24"/>
          <w:lang w:eastAsia="ru-RU"/>
        </w:rPr>
        <w:t xml:space="preserve"> Кызыл-</w:t>
      </w:r>
      <w:proofErr w:type="spellStart"/>
      <w:r>
        <w:rPr>
          <w:rFonts w:ascii="Arial" w:eastAsia="Times New Roman" w:hAnsi="Arial" w:cs="Arial"/>
          <w:color w:val="000000" w:themeColor="text1"/>
          <w:sz w:val="24"/>
          <w:szCs w:val="24"/>
          <w:lang w:eastAsia="ru-RU"/>
        </w:rPr>
        <w:t>Даг</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Pr>
          <w:rFonts w:ascii="Arial" w:eastAsia="Times New Roman" w:hAnsi="Arial" w:cs="Arial"/>
          <w:color w:val="000000" w:themeColor="text1"/>
          <w:sz w:val="24"/>
          <w:szCs w:val="24"/>
          <w:lang w:eastAsia="ru-RU"/>
        </w:rPr>
        <w:t xml:space="preserve"> Республики Тыва от «22</w:t>
      </w:r>
      <w:r w:rsidRPr="00D5605C">
        <w:rPr>
          <w:rFonts w:ascii="Arial" w:eastAsia="Times New Roman" w:hAnsi="Arial" w:cs="Arial"/>
          <w:color w:val="000000" w:themeColor="text1"/>
          <w:sz w:val="24"/>
          <w:szCs w:val="24"/>
          <w:lang w:eastAsia="ru-RU"/>
        </w:rPr>
        <w:t>»</w:t>
      </w:r>
      <w:r>
        <w:rPr>
          <w:rFonts w:ascii="Arial" w:eastAsia="Times New Roman" w:hAnsi="Arial" w:cs="Arial"/>
          <w:color w:val="000000" w:themeColor="text1"/>
          <w:sz w:val="24"/>
          <w:szCs w:val="24"/>
          <w:lang w:eastAsia="ru-RU"/>
        </w:rPr>
        <w:t xml:space="preserve"> декабря 2023</w:t>
      </w:r>
      <w:r w:rsidRPr="00D5605C">
        <w:rPr>
          <w:rFonts w:ascii="Arial" w:eastAsia="Times New Roman" w:hAnsi="Arial" w:cs="Arial"/>
          <w:color w:val="000000" w:themeColor="text1"/>
          <w:sz w:val="24"/>
          <w:szCs w:val="24"/>
          <w:lang w:eastAsia="ru-RU"/>
        </w:rPr>
        <w:t xml:space="preserve"> года № </w:t>
      </w:r>
      <w:r>
        <w:rPr>
          <w:rFonts w:ascii="Arial" w:eastAsia="Times New Roman" w:hAnsi="Arial" w:cs="Arial"/>
          <w:color w:val="000000" w:themeColor="text1"/>
          <w:sz w:val="24"/>
          <w:szCs w:val="24"/>
          <w:lang w:eastAsia="ru-RU"/>
        </w:rPr>
        <w:t>28</w:t>
      </w:r>
      <w:r w:rsidRPr="00D5605C">
        <w:rPr>
          <w:rFonts w:ascii="Arial" w:eastAsia="Times New Roman" w:hAnsi="Arial" w:cs="Arial"/>
          <w:color w:val="000000" w:themeColor="text1"/>
          <w:sz w:val="24"/>
          <w:szCs w:val="24"/>
          <w:lang w:eastAsia="ru-RU"/>
        </w:rPr>
        <w:t xml:space="preserve"> «О внесении изм</w:t>
      </w:r>
      <w:r>
        <w:rPr>
          <w:rFonts w:ascii="Arial" w:eastAsia="Times New Roman" w:hAnsi="Arial" w:cs="Arial"/>
          <w:color w:val="000000" w:themeColor="text1"/>
          <w:sz w:val="24"/>
          <w:szCs w:val="24"/>
          <w:lang w:eastAsia="ru-RU"/>
        </w:rPr>
        <w:t>енений в Устав</w:t>
      </w:r>
      <w:r w:rsidRPr="00D5605C">
        <w:rPr>
          <w:rFonts w:ascii="Arial" w:eastAsia="Times New Roman" w:hAnsi="Arial" w:cs="Arial"/>
          <w:color w:val="000000" w:themeColor="text1"/>
          <w:sz w:val="24"/>
          <w:szCs w:val="24"/>
          <w:lang w:eastAsia="ru-RU"/>
        </w:rPr>
        <w:t xml:space="preserve"> </w:t>
      </w:r>
      <w:r>
        <w:rPr>
          <w:rFonts w:ascii="Arial" w:eastAsia="Times New Roman" w:hAnsi="Arial" w:cs="Arial"/>
          <w:color w:val="000000" w:themeColor="text1"/>
          <w:sz w:val="24"/>
          <w:szCs w:val="24"/>
          <w:lang w:eastAsia="ru-RU"/>
        </w:rPr>
        <w:t xml:space="preserve">сельского поселения </w:t>
      </w:r>
      <w:proofErr w:type="spellStart"/>
      <w:r>
        <w:rPr>
          <w:rFonts w:ascii="Arial" w:eastAsia="Times New Roman" w:hAnsi="Arial" w:cs="Arial"/>
          <w:color w:val="000000" w:themeColor="text1"/>
          <w:sz w:val="24"/>
          <w:szCs w:val="24"/>
          <w:lang w:eastAsia="ru-RU"/>
        </w:rPr>
        <w:t>сумон</w:t>
      </w:r>
      <w:proofErr w:type="spellEnd"/>
      <w:r>
        <w:rPr>
          <w:rFonts w:ascii="Arial" w:eastAsia="Times New Roman" w:hAnsi="Arial" w:cs="Arial"/>
          <w:color w:val="000000" w:themeColor="text1"/>
          <w:sz w:val="24"/>
          <w:szCs w:val="24"/>
          <w:lang w:eastAsia="ru-RU"/>
        </w:rPr>
        <w:t xml:space="preserve"> Кызыл-Дагский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Pr>
          <w:rFonts w:ascii="Arial" w:eastAsia="Times New Roman" w:hAnsi="Arial" w:cs="Arial"/>
          <w:color w:val="000000" w:themeColor="text1"/>
          <w:sz w:val="24"/>
          <w:szCs w:val="24"/>
          <w:lang w:eastAsia="ru-RU"/>
        </w:rPr>
        <w:t xml:space="preserve"> </w:t>
      </w:r>
      <w:r w:rsidRPr="00D5605C">
        <w:rPr>
          <w:rFonts w:ascii="Arial" w:eastAsia="Times New Roman" w:hAnsi="Arial" w:cs="Arial"/>
          <w:color w:val="000000" w:themeColor="text1"/>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5) Решение Хурала представителей с</w:t>
      </w:r>
      <w:r>
        <w:rPr>
          <w:rFonts w:ascii="Arial" w:eastAsia="Times New Roman" w:hAnsi="Arial" w:cs="Arial"/>
          <w:color w:val="000000" w:themeColor="text1"/>
          <w:sz w:val="24"/>
          <w:szCs w:val="24"/>
          <w:lang w:eastAsia="ru-RU"/>
        </w:rPr>
        <w:t xml:space="preserve">ельского поселения </w:t>
      </w:r>
      <w:proofErr w:type="spellStart"/>
      <w:r>
        <w:rPr>
          <w:rFonts w:ascii="Arial" w:eastAsia="Times New Roman" w:hAnsi="Arial" w:cs="Arial"/>
          <w:color w:val="000000" w:themeColor="text1"/>
          <w:sz w:val="24"/>
          <w:szCs w:val="24"/>
          <w:lang w:eastAsia="ru-RU"/>
        </w:rPr>
        <w:t>сумона</w:t>
      </w:r>
      <w:proofErr w:type="spellEnd"/>
      <w:r>
        <w:rPr>
          <w:rFonts w:ascii="Arial" w:eastAsia="Times New Roman" w:hAnsi="Arial" w:cs="Arial"/>
          <w:color w:val="000000" w:themeColor="text1"/>
          <w:sz w:val="24"/>
          <w:szCs w:val="24"/>
          <w:lang w:eastAsia="ru-RU"/>
        </w:rPr>
        <w:t xml:space="preserve"> Кызыл-</w:t>
      </w:r>
      <w:proofErr w:type="spellStart"/>
      <w:r>
        <w:rPr>
          <w:rFonts w:ascii="Arial" w:eastAsia="Times New Roman" w:hAnsi="Arial" w:cs="Arial"/>
          <w:color w:val="000000" w:themeColor="text1"/>
          <w:sz w:val="24"/>
          <w:szCs w:val="24"/>
          <w:lang w:eastAsia="ru-RU"/>
        </w:rPr>
        <w:t>Даг</w:t>
      </w:r>
      <w:proofErr w:type="spellEnd"/>
      <w:r w:rsidRPr="00D5605C">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Pr>
          <w:rFonts w:ascii="Arial" w:eastAsia="Times New Roman" w:hAnsi="Arial" w:cs="Arial"/>
          <w:color w:val="000000" w:themeColor="text1"/>
          <w:sz w:val="24"/>
          <w:szCs w:val="24"/>
          <w:lang w:eastAsia="ru-RU"/>
        </w:rPr>
        <w:t xml:space="preserve"> Республики Тыва от «31</w:t>
      </w:r>
      <w:r w:rsidRPr="00D5605C">
        <w:rPr>
          <w:rFonts w:ascii="Arial" w:eastAsia="Times New Roman" w:hAnsi="Arial" w:cs="Arial"/>
          <w:color w:val="000000" w:themeColor="text1"/>
          <w:sz w:val="24"/>
          <w:szCs w:val="24"/>
          <w:lang w:eastAsia="ru-RU"/>
        </w:rPr>
        <w:t>»</w:t>
      </w:r>
      <w:r>
        <w:rPr>
          <w:rFonts w:ascii="Arial" w:eastAsia="Times New Roman" w:hAnsi="Arial" w:cs="Arial"/>
          <w:color w:val="000000" w:themeColor="text1"/>
          <w:sz w:val="24"/>
          <w:szCs w:val="24"/>
          <w:lang w:eastAsia="ru-RU"/>
        </w:rPr>
        <w:t xml:space="preserve"> октября</w:t>
      </w:r>
      <w:r w:rsidRPr="00D5605C">
        <w:rPr>
          <w:rFonts w:ascii="Arial" w:eastAsia="Times New Roman" w:hAnsi="Arial" w:cs="Arial"/>
          <w:color w:val="000000" w:themeColor="text1"/>
          <w:sz w:val="24"/>
          <w:szCs w:val="24"/>
          <w:lang w:eastAsia="ru-RU"/>
        </w:rPr>
        <w:t xml:space="preserve"> 20</w:t>
      </w:r>
      <w:r>
        <w:rPr>
          <w:rFonts w:ascii="Arial" w:eastAsia="Times New Roman" w:hAnsi="Arial" w:cs="Arial"/>
          <w:color w:val="000000" w:themeColor="text1"/>
          <w:sz w:val="24"/>
          <w:szCs w:val="24"/>
          <w:lang w:eastAsia="ru-RU"/>
        </w:rPr>
        <w:t>24</w:t>
      </w:r>
      <w:r w:rsidRPr="00D5605C">
        <w:rPr>
          <w:rFonts w:ascii="Arial" w:eastAsia="Times New Roman" w:hAnsi="Arial" w:cs="Arial"/>
          <w:color w:val="000000" w:themeColor="text1"/>
          <w:sz w:val="24"/>
          <w:szCs w:val="24"/>
          <w:lang w:eastAsia="ru-RU"/>
        </w:rPr>
        <w:t xml:space="preserve"> года № </w:t>
      </w:r>
      <w:r>
        <w:rPr>
          <w:rFonts w:ascii="Arial" w:eastAsia="Times New Roman" w:hAnsi="Arial" w:cs="Arial"/>
          <w:color w:val="000000" w:themeColor="text1"/>
          <w:sz w:val="24"/>
          <w:szCs w:val="24"/>
          <w:lang w:eastAsia="ru-RU"/>
        </w:rPr>
        <w:t xml:space="preserve">11 </w:t>
      </w:r>
      <w:r w:rsidRPr="00D5605C">
        <w:rPr>
          <w:rFonts w:ascii="Arial" w:eastAsia="Times New Roman" w:hAnsi="Arial" w:cs="Arial"/>
          <w:color w:val="000000" w:themeColor="text1"/>
          <w:sz w:val="24"/>
          <w:szCs w:val="24"/>
          <w:lang w:eastAsia="ru-RU"/>
        </w:rPr>
        <w:t>«О внесении изм</w:t>
      </w:r>
      <w:r>
        <w:rPr>
          <w:rFonts w:ascii="Arial" w:eastAsia="Times New Roman" w:hAnsi="Arial" w:cs="Arial"/>
          <w:color w:val="000000" w:themeColor="text1"/>
          <w:sz w:val="24"/>
          <w:szCs w:val="24"/>
          <w:lang w:eastAsia="ru-RU"/>
        </w:rPr>
        <w:t xml:space="preserve">енений в Устав сельского поселения </w:t>
      </w:r>
      <w:proofErr w:type="spellStart"/>
      <w:r>
        <w:rPr>
          <w:rFonts w:ascii="Arial" w:eastAsia="Times New Roman" w:hAnsi="Arial" w:cs="Arial"/>
          <w:color w:val="000000" w:themeColor="text1"/>
          <w:sz w:val="24"/>
          <w:szCs w:val="24"/>
          <w:lang w:eastAsia="ru-RU"/>
        </w:rPr>
        <w:t>сумон</w:t>
      </w:r>
      <w:proofErr w:type="spellEnd"/>
      <w:r>
        <w:rPr>
          <w:rFonts w:ascii="Arial" w:eastAsia="Times New Roman" w:hAnsi="Arial" w:cs="Arial"/>
          <w:color w:val="000000" w:themeColor="text1"/>
          <w:sz w:val="24"/>
          <w:szCs w:val="24"/>
          <w:lang w:eastAsia="ru-RU"/>
        </w:rPr>
        <w:t xml:space="preserve"> Кызыл-Дагский </w:t>
      </w:r>
      <w:proofErr w:type="spellStart"/>
      <w:r>
        <w:rPr>
          <w:rFonts w:ascii="Arial" w:eastAsia="Times New Roman" w:hAnsi="Arial" w:cs="Arial"/>
          <w:color w:val="000000" w:themeColor="text1"/>
          <w:sz w:val="24"/>
          <w:szCs w:val="24"/>
          <w:lang w:eastAsia="ru-RU"/>
        </w:rPr>
        <w:t>Чаа-Хольского</w:t>
      </w:r>
      <w:proofErr w:type="spellEnd"/>
      <w:r>
        <w:rPr>
          <w:rFonts w:ascii="Arial" w:eastAsia="Times New Roman" w:hAnsi="Arial" w:cs="Arial"/>
          <w:color w:val="000000" w:themeColor="text1"/>
          <w:sz w:val="24"/>
          <w:szCs w:val="24"/>
          <w:lang w:eastAsia="ru-RU"/>
        </w:rPr>
        <w:t xml:space="preserve"> </w:t>
      </w:r>
      <w:proofErr w:type="spellStart"/>
      <w:r>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6) Решение Хурала представителей с</w:t>
      </w:r>
      <w:r w:rsidR="009A6C1A">
        <w:rPr>
          <w:rFonts w:ascii="Arial" w:eastAsia="Times New Roman" w:hAnsi="Arial" w:cs="Arial"/>
          <w:color w:val="000000" w:themeColor="text1"/>
          <w:sz w:val="24"/>
          <w:szCs w:val="24"/>
          <w:lang w:eastAsia="ru-RU"/>
        </w:rPr>
        <w:t xml:space="preserve">ельского поселения </w:t>
      </w:r>
      <w:proofErr w:type="spellStart"/>
      <w:r w:rsidR="009A6C1A">
        <w:rPr>
          <w:rFonts w:ascii="Arial" w:eastAsia="Times New Roman" w:hAnsi="Arial" w:cs="Arial"/>
          <w:color w:val="000000" w:themeColor="text1"/>
          <w:sz w:val="24"/>
          <w:szCs w:val="24"/>
          <w:lang w:eastAsia="ru-RU"/>
        </w:rPr>
        <w:t>сумона</w:t>
      </w:r>
      <w:proofErr w:type="spellEnd"/>
      <w:r w:rsidR="009A6C1A">
        <w:rPr>
          <w:rFonts w:ascii="Arial" w:eastAsia="Times New Roman" w:hAnsi="Arial" w:cs="Arial"/>
          <w:color w:val="000000" w:themeColor="text1"/>
          <w:sz w:val="24"/>
          <w:szCs w:val="24"/>
          <w:lang w:eastAsia="ru-RU"/>
        </w:rPr>
        <w:t xml:space="preserve"> Кызыл-</w:t>
      </w:r>
      <w:proofErr w:type="spellStart"/>
      <w:r w:rsidR="009A6C1A">
        <w:rPr>
          <w:rFonts w:ascii="Arial" w:eastAsia="Times New Roman" w:hAnsi="Arial" w:cs="Arial"/>
          <w:color w:val="000000" w:themeColor="text1"/>
          <w:sz w:val="24"/>
          <w:szCs w:val="24"/>
          <w:lang w:eastAsia="ru-RU"/>
        </w:rPr>
        <w:t>Даг</w:t>
      </w:r>
      <w:proofErr w:type="spellEnd"/>
      <w:r w:rsidR="009A6C1A">
        <w:rPr>
          <w:rFonts w:ascii="Arial" w:eastAsia="Times New Roman" w:hAnsi="Arial" w:cs="Arial"/>
          <w:color w:val="000000" w:themeColor="text1"/>
          <w:sz w:val="24"/>
          <w:szCs w:val="24"/>
          <w:lang w:eastAsia="ru-RU"/>
        </w:rPr>
        <w:t xml:space="preserve"> </w:t>
      </w:r>
      <w:proofErr w:type="spellStart"/>
      <w:r w:rsidR="009A6C1A">
        <w:rPr>
          <w:rFonts w:ascii="Arial" w:eastAsia="Times New Roman" w:hAnsi="Arial" w:cs="Arial"/>
          <w:color w:val="000000" w:themeColor="text1"/>
          <w:sz w:val="24"/>
          <w:szCs w:val="24"/>
          <w:lang w:eastAsia="ru-RU"/>
        </w:rPr>
        <w:t>Чаа-Хольского</w:t>
      </w:r>
      <w:proofErr w:type="spellEnd"/>
      <w:r w:rsidR="009A6C1A">
        <w:rPr>
          <w:rFonts w:ascii="Arial" w:eastAsia="Times New Roman" w:hAnsi="Arial" w:cs="Arial"/>
          <w:color w:val="000000" w:themeColor="text1"/>
          <w:sz w:val="24"/>
          <w:szCs w:val="24"/>
          <w:lang w:eastAsia="ru-RU"/>
        </w:rPr>
        <w:t xml:space="preserve"> </w:t>
      </w:r>
      <w:proofErr w:type="spellStart"/>
      <w:r w:rsidR="009A6C1A">
        <w:rPr>
          <w:rFonts w:ascii="Arial" w:eastAsia="Times New Roman" w:hAnsi="Arial" w:cs="Arial"/>
          <w:color w:val="000000" w:themeColor="text1"/>
          <w:sz w:val="24"/>
          <w:szCs w:val="24"/>
          <w:lang w:eastAsia="ru-RU"/>
        </w:rPr>
        <w:t>кожууна</w:t>
      </w:r>
      <w:proofErr w:type="spellEnd"/>
      <w:r w:rsidR="009A6C1A">
        <w:rPr>
          <w:rFonts w:ascii="Arial" w:eastAsia="Times New Roman" w:hAnsi="Arial" w:cs="Arial"/>
          <w:color w:val="000000" w:themeColor="text1"/>
          <w:sz w:val="24"/>
          <w:szCs w:val="24"/>
          <w:lang w:eastAsia="ru-RU"/>
        </w:rPr>
        <w:t xml:space="preserve"> Республики Тыва от «30</w:t>
      </w:r>
      <w:r w:rsidRPr="00D5605C">
        <w:rPr>
          <w:rFonts w:ascii="Arial" w:eastAsia="Times New Roman" w:hAnsi="Arial" w:cs="Arial"/>
          <w:color w:val="000000" w:themeColor="text1"/>
          <w:sz w:val="24"/>
          <w:szCs w:val="24"/>
          <w:lang w:eastAsia="ru-RU"/>
        </w:rPr>
        <w:t>»</w:t>
      </w:r>
      <w:r w:rsidR="009A6C1A">
        <w:rPr>
          <w:rFonts w:ascii="Arial" w:eastAsia="Times New Roman" w:hAnsi="Arial" w:cs="Arial"/>
          <w:color w:val="000000" w:themeColor="text1"/>
          <w:sz w:val="24"/>
          <w:szCs w:val="24"/>
          <w:lang w:eastAsia="ru-RU"/>
        </w:rPr>
        <w:t xml:space="preserve"> сентября</w:t>
      </w:r>
      <w:r w:rsidRPr="00D5605C">
        <w:rPr>
          <w:rFonts w:ascii="Arial" w:eastAsia="Times New Roman" w:hAnsi="Arial" w:cs="Arial"/>
          <w:color w:val="000000" w:themeColor="text1"/>
          <w:sz w:val="24"/>
          <w:szCs w:val="24"/>
          <w:lang w:eastAsia="ru-RU"/>
        </w:rPr>
        <w:t xml:space="preserve"> 20</w:t>
      </w:r>
      <w:r w:rsidR="009A6C1A">
        <w:rPr>
          <w:rFonts w:ascii="Arial" w:eastAsia="Times New Roman" w:hAnsi="Arial" w:cs="Arial"/>
          <w:color w:val="000000" w:themeColor="text1"/>
          <w:sz w:val="24"/>
          <w:szCs w:val="24"/>
          <w:lang w:eastAsia="ru-RU"/>
        </w:rPr>
        <w:t>25</w:t>
      </w:r>
      <w:r w:rsidRPr="00D5605C">
        <w:rPr>
          <w:rFonts w:ascii="Arial" w:eastAsia="Times New Roman" w:hAnsi="Arial" w:cs="Arial"/>
          <w:color w:val="000000" w:themeColor="text1"/>
          <w:sz w:val="24"/>
          <w:szCs w:val="24"/>
          <w:lang w:eastAsia="ru-RU"/>
        </w:rPr>
        <w:t xml:space="preserve"> года № </w:t>
      </w:r>
      <w:r w:rsidR="009A6C1A">
        <w:rPr>
          <w:rFonts w:ascii="Arial" w:eastAsia="Times New Roman" w:hAnsi="Arial" w:cs="Arial"/>
          <w:color w:val="000000" w:themeColor="text1"/>
          <w:sz w:val="24"/>
          <w:szCs w:val="24"/>
          <w:lang w:eastAsia="ru-RU"/>
        </w:rPr>
        <w:t>66</w:t>
      </w:r>
      <w:r w:rsidRPr="00D5605C">
        <w:rPr>
          <w:rFonts w:ascii="Arial" w:eastAsia="Times New Roman" w:hAnsi="Arial" w:cs="Arial"/>
          <w:color w:val="000000" w:themeColor="text1"/>
          <w:sz w:val="24"/>
          <w:szCs w:val="24"/>
          <w:lang w:eastAsia="ru-RU"/>
        </w:rPr>
        <w:t xml:space="preserve"> «О внесении изм</w:t>
      </w:r>
      <w:r w:rsidR="009A6C1A">
        <w:rPr>
          <w:rFonts w:ascii="Arial" w:eastAsia="Times New Roman" w:hAnsi="Arial" w:cs="Arial"/>
          <w:color w:val="000000" w:themeColor="text1"/>
          <w:sz w:val="24"/>
          <w:szCs w:val="24"/>
          <w:lang w:eastAsia="ru-RU"/>
        </w:rPr>
        <w:t xml:space="preserve">енений в Устав сельского поселения </w:t>
      </w:r>
      <w:proofErr w:type="spellStart"/>
      <w:r w:rsidR="009A6C1A">
        <w:rPr>
          <w:rFonts w:ascii="Arial" w:eastAsia="Times New Roman" w:hAnsi="Arial" w:cs="Arial"/>
          <w:color w:val="000000" w:themeColor="text1"/>
          <w:sz w:val="24"/>
          <w:szCs w:val="24"/>
          <w:lang w:eastAsia="ru-RU"/>
        </w:rPr>
        <w:t>сумон</w:t>
      </w:r>
      <w:proofErr w:type="spellEnd"/>
      <w:r w:rsidR="009A6C1A">
        <w:rPr>
          <w:rFonts w:ascii="Arial" w:eastAsia="Times New Roman" w:hAnsi="Arial" w:cs="Arial"/>
          <w:color w:val="000000" w:themeColor="text1"/>
          <w:sz w:val="24"/>
          <w:szCs w:val="24"/>
          <w:lang w:eastAsia="ru-RU"/>
        </w:rPr>
        <w:t xml:space="preserve"> Кызыл-Дагский </w:t>
      </w:r>
      <w:proofErr w:type="spellStart"/>
      <w:r w:rsidR="009A6C1A">
        <w:rPr>
          <w:rFonts w:ascii="Arial" w:eastAsia="Times New Roman" w:hAnsi="Arial" w:cs="Arial"/>
          <w:color w:val="000000" w:themeColor="text1"/>
          <w:sz w:val="24"/>
          <w:szCs w:val="24"/>
          <w:lang w:eastAsia="ru-RU"/>
        </w:rPr>
        <w:t>Чаа-Хольского</w:t>
      </w:r>
      <w:proofErr w:type="spellEnd"/>
      <w:r w:rsidR="009A6C1A">
        <w:rPr>
          <w:rFonts w:ascii="Arial" w:eastAsia="Times New Roman" w:hAnsi="Arial" w:cs="Arial"/>
          <w:color w:val="000000" w:themeColor="text1"/>
          <w:sz w:val="24"/>
          <w:szCs w:val="24"/>
          <w:lang w:eastAsia="ru-RU"/>
        </w:rPr>
        <w:t xml:space="preserve"> </w:t>
      </w:r>
      <w:proofErr w:type="spellStart"/>
      <w:r w:rsidR="009A6C1A">
        <w:rPr>
          <w:rFonts w:ascii="Arial" w:eastAsia="Times New Roman" w:hAnsi="Arial" w:cs="Arial"/>
          <w:color w:val="000000" w:themeColor="text1"/>
          <w:sz w:val="24"/>
          <w:szCs w:val="24"/>
          <w:lang w:eastAsia="ru-RU"/>
        </w:rPr>
        <w:t>кожууна</w:t>
      </w:r>
      <w:proofErr w:type="spellEnd"/>
      <w:r w:rsidRPr="00D5605C">
        <w:rPr>
          <w:rFonts w:ascii="Arial" w:eastAsia="Times New Roman" w:hAnsi="Arial" w:cs="Arial"/>
          <w:color w:val="000000" w:themeColor="text1"/>
          <w:sz w:val="24"/>
          <w:szCs w:val="24"/>
          <w:lang w:eastAsia="ru-RU"/>
        </w:rPr>
        <w:t>»;</w:t>
      </w:r>
    </w:p>
    <w:p w:rsidR="00D5605C" w:rsidRPr="00D5605C" w:rsidRDefault="00D5605C" w:rsidP="00D5605C">
      <w:pPr>
        <w:adjustRightInd w:val="0"/>
        <w:spacing w:after="0" w:line="240" w:lineRule="auto"/>
        <w:ind w:firstLine="709"/>
        <w:jc w:val="both"/>
        <w:outlineLvl w:val="1"/>
        <w:rPr>
          <w:rFonts w:ascii="Arial" w:eastAsia="Times New Roman" w:hAnsi="Arial" w:cs="Arial"/>
          <w:sz w:val="24"/>
          <w:szCs w:val="24"/>
          <w:lang w:eastAsia="ru-RU"/>
        </w:rPr>
      </w:pPr>
    </w:p>
    <w:p w:rsidR="00D5605C" w:rsidRPr="00D5605C" w:rsidRDefault="00D5605C" w:rsidP="00D5605C">
      <w:pPr>
        <w:autoSpaceDE w:val="0"/>
        <w:autoSpaceDN w:val="0"/>
        <w:adjustRightInd w:val="0"/>
        <w:spacing w:after="0" w:line="240" w:lineRule="auto"/>
        <w:ind w:firstLine="720"/>
        <w:outlineLvl w:val="0"/>
        <w:rPr>
          <w:rFonts w:ascii="Arial" w:eastAsia="Times New Roman" w:hAnsi="Arial" w:cs="Arial"/>
          <w:b/>
          <w:bCs/>
          <w:sz w:val="24"/>
          <w:szCs w:val="24"/>
          <w:lang w:eastAsia="ru-RU"/>
        </w:rPr>
      </w:pPr>
      <w:r w:rsidRPr="00D5605C">
        <w:rPr>
          <w:rFonts w:ascii="Arial" w:eastAsia="Times New Roman" w:hAnsi="Arial" w:cs="Arial"/>
          <w:b/>
          <w:bCs/>
          <w:sz w:val="24"/>
          <w:szCs w:val="24"/>
          <w:lang w:eastAsia="ru-RU"/>
        </w:rPr>
        <w:t>Статья 67. Внесение изменений и дополнений в настоящий Устав</w:t>
      </w:r>
      <w:bookmarkStart w:id="38" w:name="_GoBack"/>
      <w:bookmarkEnd w:id="38"/>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sz w:val="24"/>
          <w:szCs w:val="24"/>
          <w:lang w:eastAsia="ru-RU"/>
        </w:rPr>
      </w:pP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1. Правом внесения предложений по изменению и дополнению в настоящий Устав обладают:</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Хурал представителей сельского поселения (не менее двух третей установленного числа депутатов);</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Глава сельского поселения;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председатель администрации сельского поселения:</w:t>
      </w:r>
    </w:p>
    <w:p w:rsidR="00D5605C" w:rsidRPr="00D5605C" w:rsidRDefault="00D5605C" w:rsidP="00D5605C">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прокурор сельского поселения.</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Проект муниципального правового акта о внесении изменений и дополнений в настоящий Устав не </w:t>
      </w:r>
      <w:proofErr w:type="gramStart"/>
      <w:r w:rsidRPr="00D5605C">
        <w:rPr>
          <w:rFonts w:ascii="Arial" w:eastAsia="Times New Roman" w:hAnsi="Arial" w:cs="Arial"/>
          <w:color w:val="000000" w:themeColor="text1"/>
          <w:sz w:val="24"/>
          <w:szCs w:val="24"/>
          <w:lang w:eastAsia="ru-RU"/>
        </w:rPr>
        <w:t>позднее</w:t>
      </w:r>
      <w:proofErr w:type="gramEnd"/>
      <w:r w:rsidRPr="00D5605C">
        <w:rPr>
          <w:rFonts w:ascii="Arial" w:eastAsia="Times New Roman" w:hAnsi="Arial" w:cs="Arial"/>
          <w:color w:val="000000" w:themeColor="text1"/>
          <w:sz w:val="24"/>
          <w:szCs w:val="24"/>
          <w:lang w:eastAsia="ru-RU"/>
        </w:rPr>
        <w:t xml:space="preserve"> чем за 30 дней до дня рассмотрения вопроса о принятии правового акта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Хуралом представителей сельского поселения порядка учета предложений по проекту указанного муниципального правового акта, а также порядка участия граждан в его обсуждении. </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proofErr w:type="gramStart"/>
      <w:r w:rsidRPr="00D5605C">
        <w:rPr>
          <w:rFonts w:ascii="Arial" w:eastAsia="Times New Roman" w:hAnsi="Arial" w:cs="Arial"/>
          <w:color w:val="000000" w:themeColor="text1"/>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настоящий Устав,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Тыва или законов Республики Тыва в целях приведения настоящего Устава</w:t>
      </w:r>
      <w:proofErr w:type="gramEnd"/>
      <w:r w:rsidRPr="00D5605C">
        <w:rPr>
          <w:rFonts w:ascii="Arial" w:eastAsia="Times New Roman" w:hAnsi="Arial" w:cs="Arial"/>
          <w:color w:val="000000" w:themeColor="text1"/>
          <w:sz w:val="24"/>
          <w:szCs w:val="24"/>
          <w:lang w:eastAsia="ru-RU"/>
        </w:rPr>
        <w:t xml:space="preserve"> в соответствие с этими нормативными правовыми актами. </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 xml:space="preserve">2. Муниципальный правовой  акт о внесении изменений и дополнений в устав сельского поселения подлежит официальному опубликованию после государственной регистрации и вступает в силу после официального опубликования. Глава сельского поселения обязан опубликовать (обнародовать) зарегистрированный муниципальный </w:t>
      </w:r>
      <w:r w:rsidRPr="00D5605C">
        <w:rPr>
          <w:rFonts w:ascii="Arial" w:eastAsia="Times New Roman" w:hAnsi="Arial" w:cs="Arial"/>
          <w:color w:val="000000" w:themeColor="text1"/>
          <w:sz w:val="24"/>
          <w:szCs w:val="24"/>
          <w:lang w:eastAsia="ru-RU"/>
        </w:rPr>
        <w:lastRenderedPageBreak/>
        <w:t>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proofErr w:type="gramStart"/>
      <w:r w:rsidRPr="00D5605C">
        <w:rPr>
          <w:rFonts w:ascii="Arial" w:eastAsia="Times New Roman" w:hAnsi="Arial" w:cs="Arial"/>
          <w:color w:val="000000" w:themeColor="text1"/>
          <w:sz w:val="24"/>
          <w:szCs w:val="24"/>
          <w:lang w:eastAsia="ru-RU"/>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Хурала представителей сельского поселения, принявшего муниципальный правовой акт</w:t>
      </w:r>
      <w:proofErr w:type="gramEnd"/>
      <w:r w:rsidRPr="00D5605C">
        <w:rPr>
          <w:rFonts w:ascii="Arial" w:eastAsia="Times New Roman" w:hAnsi="Arial" w:cs="Arial"/>
          <w:color w:val="000000" w:themeColor="text1"/>
          <w:sz w:val="24"/>
          <w:szCs w:val="24"/>
          <w:lang w:eastAsia="ru-RU"/>
        </w:rPr>
        <w:t xml:space="preserve"> </w:t>
      </w:r>
      <w:proofErr w:type="gramStart"/>
      <w:r w:rsidRPr="00D5605C">
        <w:rPr>
          <w:rFonts w:ascii="Arial" w:eastAsia="Times New Roman" w:hAnsi="Arial" w:cs="Arial"/>
          <w:color w:val="000000" w:themeColor="text1"/>
          <w:sz w:val="24"/>
          <w:szCs w:val="24"/>
          <w:lang w:eastAsia="ru-RU"/>
        </w:rPr>
        <w:t>о внесении указанных изменений и дополнений в устав сельского поселения, а в случае формирования хурала представителей сельского поселения, в соответствии с Главой 3 Федерального закона «Об общих принципах организации местного самоуправления в единой системе публичной власти» - после истечения срока полномочий главы сельского поселения, подписавшего муниципальный правовой акт о внесении указанных изменений и дополнений в устав муниципального образования.</w:t>
      </w:r>
      <w:proofErr w:type="gramEnd"/>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3. Изменения и дополнения в Устав сельского поселения вносятся муниципальным правовым актом, который оформляется решением Хурала представителей сельского поселения, подписанным его председателем и главой сельского поселения.</w:t>
      </w:r>
    </w:p>
    <w:p w:rsidR="00D5605C" w:rsidRPr="00D5605C" w:rsidRDefault="00D5605C" w:rsidP="00D5605C">
      <w:pPr>
        <w:spacing w:after="0" w:line="240" w:lineRule="auto"/>
        <w:ind w:firstLine="720"/>
        <w:jc w:val="both"/>
        <w:rPr>
          <w:rFonts w:ascii="Arial" w:eastAsia="Times New Roman" w:hAnsi="Arial" w:cs="Arial"/>
          <w:color w:val="000000" w:themeColor="text1"/>
          <w:sz w:val="24"/>
          <w:szCs w:val="24"/>
          <w:lang w:eastAsia="ru-RU"/>
        </w:rPr>
      </w:pPr>
      <w:r w:rsidRPr="00D5605C">
        <w:rPr>
          <w:rFonts w:ascii="Arial" w:eastAsia="Times New Roman" w:hAnsi="Arial" w:cs="Arial"/>
          <w:color w:val="000000" w:themeColor="text1"/>
          <w:sz w:val="24"/>
          <w:szCs w:val="24"/>
          <w:lang w:eastAsia="ru-RU"/>
        </w:rPr>
        <w:t>4. Приведение устава сельского поселения в соответствие с федеральным законом, законом Республики Тыва осуществляется  в установленный этими законодательными актами срок. В случае</w:t>
      </w:r>
      <w:proofErr w:type="gramStart"/>
      <w:r w:rsidRPr="00D5605C">
        <w:rPr>
          <w:rFonts w:ascii="Arial" w:eastAsia="Times New Roman" w:hAnsi="Arial" w:cs="Arial"/>
          <w:color w:val="000000" w:themeColor="text1"/>
          <w:sz w:val="24"/>
          <w:szCs w:val="24"/>
          <w:lang w:eastAsia="ru-RU"/>
        </w:rPr>
        <w:t>,</w:t>
      </w:r>
      <w:proofErr w:type="gramEnd"/>
      <w:r w:rsidRPr="00D5605C">
        <w:rPr>
          <w:rFonts w:ascii="Arial" w:eastAsia="Times New Roman" w:hAnsi="Arial" w:cs="Arial"/>
          <w:color w:val="000000" w:themeColor="text1"/>
          <w:sz w:val="24"/>
          <w:szCs w:val="24"/>
          <w:lang w:eastAsia="ru-RU"/>
        </w:rPr>
        <w:t xml:space="preserve"> если федеральным законом, законом Республики Тыва указанный срок не установлен, срок приведения устава сельского поселения в соответствие с федеральным законом, законом Республики Тыва определяется с учетом даты вступления в силу соответствующего федерального закона, закона Республики Тыва,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Хурала представителей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D5605C" w:rsidRPr="00D5605C" w:rsidRDefault="00D5605C" w:rsidP="00D5605C">
      <w:pPr>
        <w:spacing w:after="0" w:line="240" w:lineRule="auto"/>
        <w:ind w:firstLine="720"/>
        <w:jc w:val="both"/>
        <w:rPr>
          <w:rFonts w:ascii="Arial" w:eastAsia="Times New Roman" w:hAnsi="Arial" w:cs="Arial"/>
          <w:sz w:val="24"/>
          <w:szCs w:val="24"/>
          <w:lang w:eastAsia="ru-RU"/>
        </w:rPr>
      </w:pPr>
      <w:r w:rsidRPr="00D5605C">
        <w:rPr>
          <w:rFonts w:ascii="Arial" w:eastAsia="Times New Roman" w:hAnsi="Arial" w:cs="Arial"/>
          <w:color w:val="000000" w:themeColor="text1"/>
          <w:sz w:val="24"/>
          <w:szCs w:val="24"/>
          <w:lang w:eastAsia="ru-RU"/>
        </w:rPr>
        <w:t>5. Изложение устава сельского поселения в новой редакции муниципальным правовым актом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сельского поселения.</w:t>
      </w:r>
    </w:p>
    <w:p w:rsidR="00D5605C" w:rsidRPr="00D5605C" w:rsidRDefault="00D5605C" w:rsidP="00D5605C">
      <w:pPr>
        <w:adjustRightInd w:val="0"/>
        <w:spacing w:after="0" w:line="240" w:lineRule="auto"/>
        <w:ind w:firstLine="709"/>
        <w:jc w:val="both"/>
        <w:outlineLvl w:val="1"/>
        <w:rPr>
          <w:rFonts w:ascii="Arial" w:eastAsia="Times New Roman" w:hAnsi="Arial" w:cs="Arial"/>
          <w:sz w:val="24"/>
          <w:szCs w:val="24"/>
          <w:lang w:eastAsia="ru-RU"/>
        </w:rPr>
      </w:pPr>
    </w:p>
    <w:p w:rsidR="0005281D" w:rsidRDefault="0005281D"/>
    <w:sectPr w:rsidR="0005281D" w:rsidSect="006D46AF">
      <w:headerReference w:type="default" r:id="rId10"/>
      <w:footerReference w:type="even" r:id="rId11"/>
      <w:footerReference w:type="default" r:id="rId12"/>
      <w:pgSz w:w="11906" w:h="16838"/>
      <w:pgMar w:top="567" w:right="566" w:bottom="1134"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674" w:rsidRDefault="00C34674">
      <w:pPr>
        <w:spacing w:after="0" w:line="240" w:lineRule="auto"/>
      </w:pPr>
      <w:r>
        <w:separator/>
      </w:r>
    </w:p>
  </w:endnote>
  <w:endnote w:type="continuationSeparator" w:id="0">
    <w:p w:rsidR="00C34674" w:rsidRDefault="00C34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5C" w:rsidRDefault="00D5605C" w:rsidP="00D5605C">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5605C" w:rsidRDefault="00D5605C">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5C" w:rsidRDefault="00D5605C" w:rsidP="00D5605C">
    <w:pPr>
      <w:pStyle w:val="aa"/>
      <w:framePr w:wrap="around" w:vAnchor="text" w:hAnchor="margin" w:xAlign="center" w:y="1"/>
      <w:rPr>
        <w:rStyle w:val="ac"/>
      </w:rPr>
    </w:pPr>
  </w:p>
  <w:p w:rsidR="00D5605C" w:rsidRDefault="00D5605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674" w:rsidRDefault="00C34674">
      <w:pPr>
        <w:spacing w:after="0" w:line="240" w:lineRule="auto"/>
      </w:pPr>
      <w:r>
        <w:separator/>
      </w:r>
    </w:p>
  </w:footnote>
  <w:footnote w:type="continuationSeparator" w:id="0">
    <w:p w:rsidR="00C34674" w:rsidRDefault="00C34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407267"/>
      <w:docPartObj>
        <w:docPartGallery w:val="Page Numbers (Top of Page)"/>
        <w:docPartUnique/>
      </w:docPartObj>
    </w:sdtPr>
    <w:sdtEndPr/>
    <w:sdtContent>
      <w:p w:rsidR="00D5605C" w:rsidRDefault="00D5605C">
        <w:pPr>
          <w:pStyle w:val="a8"/>
          <w:jc w:val="center"/>
        </w:pPr>
        <w:r>
          <w:fldChar w:fldCharType="begin"/>
        </w:r>
        <w:r>
          <w:instrText>PAGE   \* MERGEFORMAT</w:instrText>
        </w:r>
        <w:r>
          <w:fldChar w:fldCharType="separate"/>
        </w:r>
        <w:r w:rsidR="006D46AF">
          <w:rPr>
            <w:noProof/>
          </w:rPr>
          <w:t>58</w:t>
        </w:r>
        <w:r>
          <w:fldChar w:fldCharType="end"/>
        </w:r>
      </w:p>
    </w:sdtContent>
  </w:sdt>
  <w:p w:rsidR="00D5605C" w:rsidRDefault="00D5605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69B6"/>
    <w:multiLevelType w:val="hybridMultilevel"/>
    <w:tmpl w:val="57AA9520"/>
    <w:lvl w:ilvl="0" w:tplc="40069AA0">
      <w:start w:val="1"/>
      <w:numFmt w:val="decimal"/>
      <w:lvlText w:val="%1)"/>
      <w:lvlJc w:val="left"/>
      <w:pPr>
        <w:ind w:left="142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45EB0835"/>
    <w:multiLevelType w:val="hybridMultilevel"/>
    <w:tmpl w:val="0E24C822"/>
    <w:lvl w:ilvl="0" w:tplc="E78C799E">
      <w:start w:val="1"/>
      <w:numFmt w:val="decimal"/>
      <w:lvlText w:val="%1."/>
      <w:lvlJc w:val="left"/>
      <w:pPr>
        <w:ind w:left="1755" w:hanging="1035"/>
      </w:pPr>
      <w:rPr>
        <w:rFonts w:cs="Arial"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94350A8"/>
    <w:multiLevelType w:val="hybridMultilevel"/>
    <w:tmpl w:val="15D2861E"/>
    <w:lvl w:ilvl="0" w:tplc="D47E827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1EA3DDC"/>
    <w:multiLevelType w:val="hybridMultilevel"/>
    <w:tmpl w:val="997E0F9A"/>
    <w:lvl w:ilvl="0" w:tplc="DB642D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3FA60FB"/>
    <w:multiLevelType w:val="hybridMultilevel"/>
    <w:tmpl w:val="E7FA1398"/>
    <w:lvl w:ilvl="0" w:tplc="D8304E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65331F7B"/>
    <w:multiLevelType w:val="hybridMultilevel"/>
    <w:tmpl w:val="47FAAB98"/>
    <w:lvl w:ilvl="0" w:tplc="EBE06F54">
      <w:start w:val="1"/>
      <w:numFmt w:val="decimal"/>
      <w:lvlText w:val="%1."/>
      <w:lvlJc w:val="left"/>
      <w:pPr>
        <w:ind w:left="1245" w:hanging="885"/>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F8971B3"/>
    <w:multiLevelType w:val="hybridMultilevel"/>
    <w:tmpl w:val="34D07F46"/>
    <w:lvl w:ilvl="0" w:tplc="6F882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064"/>
    <w:rsid w:val="0005281D"/>
    <w:rsid w:val="001534AE"/>
    <w:rsid w:val="006D46AF"/>
    <w:rsid w:val="00773064"/>
    <w:rsid w:val="008D5061"/>
    <w:rsid w:val="009A6C1A"/>
    <w:rsid w:val="00C34674"/>
    <w:rsid w:val="00D56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
    <w:basedOn w:val="a"/>
    <w:next w:val="a"/>
    <w:link w:val="10"/>
    <w:qFormat/>
    <w:rsid w:val="00D5605C"/>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D5605C"/>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Главы документа"/>
    <w:basedOn w:val="a"/>
    <w:link w:val="30"/>
    <w:qFormat/>
    <w:rsid w:val="00D5605C"/>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D5605C"/>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unhideWhenUsed/>
    <w:qFormat/>
    <w:rsid w:val="00D5605C"/>
    <w:pPr>
      <w:spacing w:before="240" w:after="60" w:line="240" w:lineRule="auto"/>
      <w:ind w:firstLine="567"/>
      <w:jc w:val="both"/>
      <w:outlineLvl w:val="4"/>
    </w:pPr>
    <w:rPr>
      <w:rFonts w:ascii="Arial" w:eastAsia="Times New Roman" w:hAnsi="Arial" w:cs="Times New Roman"/>
      <w:b/>
      <w:bCs/>
      <w:i/>
      <w:iCs/>
      <w:sz w:val="26"/>
      <w:szCs w:val="26"/>
      <w:lang w:eastAsia="ru-RU"/>
    </w:rPr>
  </w:style>
  <w:style w:type="paragraph" w:styleId="6">
    <w:name w:val="heading 6"/>
    <w:basedOn w:val="a"/>
    <w:next w:val="a"/>
    <w:link w:val="60"/>
    <w:unhideWhenUsed/>
    <w:qFormat/>
    <w:rsid w:val="00D5605C"/>
    <w:pPr>
      <w:spacing w:before="240" w:after="60" w:line="240" w:lineRule="auto"/>
      <w:ind w:firstLine="567"/>
      <w:jc w:val="both"/>
      <w:outlineLvl w:val="5"/>
    </w:pPr>
    <w:rPr>
      <w:rFonts w:ascii="Arial" w:eastAsia="Times New Roman" w:hAnsi="Arial" w:cs="Times New Roman"/>
      <w:b/>
      <w:bCs/>
      <w:szCs w:val="24"/>
      <w:lang w:eastAsia="ru-RU"/>
    </w:rPr>
  </w:style>
  <w:style w:type="paragraph" w:styleId="7">
    <w:name w:val="heading 7"/>
    <w:basedOn w:val="a"/>
    <w:next w:val="a"/>
    <w:link w:val="70"/>
    <w:unhideWhenUsed/>
    <w:qFormat/>
    <w:rsid w:val="00D5605C"/>
    <w:pPr>
      <w:spacing w:before="240" w:after="60" w:line="240" w:lineRule="auto"/>
      <w:ind w:firstLine="567"/>
      <w:jc w:val="both"/>
      <w:outlineLvl w:val="6"/>
    </w:pPr>
    <w:rPr>
      <w:rFonts w:ascii="Arial" w:eastAsia="Times New Roman" w:hAnsi="Arial" w:cs="Times New Roman"/>
      <w:sz w:val="24"/>
      <w:szCs w:val="24"/>
      <w:lang w:eastAsia="ru-RU"/>
    </w:rPr>
  </w:style>
  <w:style w:type="paragraph" w:styleId="8">
    <w:name w:val="heading 8"/>
    <w:basedOn w:val="a"/>
    <w:next w:val="a"/>
    <w:link w:val="80"/>
    <w:unhideWhenUsed/>
    <w:qFormat/>
    <w:rsid w:val="00D5605C"/>
    <w:pPr>
      <w:spacing w:before="240" w:after="60" w:line="240" w:lineRule="auto"/>
      <w:ind w:firstLine="567"/>
      <w:jc w:val="both"/>
      <w:outlineLvl w:val="7"/>
    </w:pPr>
    <w:rPr>
      <w:rFonts w:ascii="Arial" w:eastAsia="Times New Roman" w:hAnsi="Arial" w:cs="Times New Roman"/>
      <w:i/>
      <w:iCs/>
      <w:sz w:val="24"/>
      <w:szCs w:val="24"/>
      <w:lang w:eastAsia="ru-RU"/>
    </w:rPr>
  </w:style>
  <w:style w:type="paragraph" w:styleId="9">
    <w:name w:val="heading 9"/>
    <w:basedOn w:val="a"/>
    <w:next w:val="a"/>
    <w:link w:val="90"/>
    <w:unhideWhenUsed/>
    <w:qFormat/>
    <w:rsid w:val="00D5605C"/>
    <w:pPr>
      <w:spacing w:before="240" w:after="60" w:line="240" w:lineRule="auto"/>
      <w:ind w:firstLine="567"/>
      <w:jc w:val="both"/>
      <w:outlineLvl w:val="8"/>
    </w:pPr>
    <w:rPr>
      <w:rFonts w:ascii="Arial" w:eastAsia="Times New Roman" w:hAnsi="Arial" w:cs="Arial"/>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5605C"/>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5605C"/>
    <w:rPr>
      <w:rFonts w:ascii="Arial" w:eastAsia="Times New Roman" w:hAnsi="Arial" w:cs="Arial"/>
      <w:b/>
      <w:bCs/>
      <w:iCs/>
      <w:sz w:val="30"/>
      <w:szCs w:val="28"/>
      <w:lang w:eastAsia="ru-RU"/>
    </w:rPr>
  </w:style>
  <w:style w:type="character" w:customStyle="1" w:styleId="30">
    <w:name w:val="Заголовок 3 Знак"/>
    <w:aliases w:val="!Главы документа Знак,Главы документа Знак"/>
    <w:basedOn w:val="a0"/>
    <w:link w:val="3"/>
    <w:rsid w:val="00D5605C"/>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D5605C"/>
    <w:rPr>
      <w:rFonts w:ascii="Arial" w:eastAsia="Times New Roman" w:hAnsi="Arial" w:cs="Times New Roman"/>
      <w:b/>
      <w:bCs/>
      <w:sz w:val="26"/>
      <w:szCs w:val="28"/>
      <w:lang w:eastAsia="ru-RU"/>
    </w:rPr>
  </w:style>
  <w:style w:type="character" w:customStyle="1" w:styleId="50">
    <w:name w:val="Заголовок 5 Знак"/>
    <w:basedOn w:val="a0"/>
    <w:link w:val="5"/>
    <w:rsid w:val="00D5605C"/>
    <w:rPr>
      <w:rFonts w:ascii="Arial" w:eastAsia="Times New Roman" w:hAnsi="Arial" w:cs="Times New Roman"/>
      <w:b/>
      <w:bCs/>
      <w:i/>
      <w:iCs/>
      <w:sz w:val="26"/>
      <w:szCs w:val="26"/>
      <w:lang w:eastAsia="ru-RU"/>
    </w:rPr>
  </w:style>
  <w:style w:type="character" w:customStyle="1" w:styleId="60">
    <w:name w:val="Заголовок 6 Знак"/>
    <w:basedOn w:val="a0"/>
    <w:link w:val="6"/>
    <w:rsid w:val="00D5605C"/>
    <w:rPr>
      <w:rFonts w:ascii="Arial" w:eastAsia="Times New Roman" w:hAnsi="Arial" w:cs="Times New Roman"/>
      <w:b/>
      <w:bCs/>
      <w:szCs w:val="24"/>
      <w:lang w:eastAsia="ru-RU"/>
    </w:rPr>
  </w:style>
  <w:style w:type="character" w:customStyle="1" w:styleId="70">
    <w:name w:val="Заголовок 7 Знак"/>
    <w:basedOn w:val="a0"/>
    <w:link w:val="7"/>
    <w:rsid w:val="00D5605C"/>
    <w:rPr>
      <w:rFonts w:ascii="Arial" w:eastAsia="Times New Roman" w:hAnsi="Arial" w:cs="Times New Roman"/>
      <w:sz w:val="24"/>
      <w:szCs w:val="24"/>
      <w:lang w:eastAsia="ru-RU"/>
    </w:rPr>
  </w:style>
  <w:style w:type="character" w:customStyle="1" w:styleId="80">
    <w:name w:val="Заголовок 8 Знак"/>
    <w:basedOn w:val="a0"/>
    <w:link w:val="8"/>
    <w:rsid w:val="00D5605C"/>
    <w:rPr>
      <w:rFonts w:ascii="Arial" w:eastAsia="Times New Roman" w:hAnsi="Arial" w:cs="Times New Roman"/>
      <w:i/>
      <w:iCs/>
      <w:sz w:val="24"/>
      <w:szCs w:val="24"/>
      <w:lang w:eastAsia="ru-RU"/>
    </w:rPr>
  </w:style>
  <w:style w:type="character" w:customStyle="1" w:styleId="90">
    <w:name w:val="Заголовок 9 Знак"/>
    <w:basedOn w:val="a0"/>
    <w:link w:val="9"/>
    <w:rsid w:val="00D5605C"/>
    <w:rPr>
      <w:rFonts w:ascii="Arial" w:eastAsia="Times New Roman" w:hAnsi="Arial" w:cs="Arial"/>
      <w:szCs w:val="24"/>
      <w:lang w:eastAsia="ru-RU"/>
    </w:rPr>
  </w:style>
  <w:style w:type="numbering" w:customStyle="1" w:styleId="11">
    <w:name w:val="Нет списка1"/>
    <w:next w:val="a2"/>
    <w:uiPriority w:val="99"/>
    <w:semiHidden/>
    <w:unhideWhenUsed/>
    <w:rsid w:val="00D5605C"/>
  </w:style>
  <w:style w:type="character" w:styleId="a3">
    <w:name w:val="Hyperlink"/>
    <w:basedOn w:val="a0"/>
    <w:rsid w:val="00D5605C"/>
    <w:rPr>
      <w:color w:val="0000FF"/>
      <w:u w:val="none"/>
    </w:rPr>
  </w:style>
  <w:style w:type="character" w:styleId="a4">
    <w:name w:val="FollowedHyperlink"/>
    <w:rsid w:val="00D5605C"/>
    <w:rPr>
      <w:rFonts w:ascii="Times New Roman" w:hAnsi="Times New Roman" w:cs="Times New Roman" w:hint="default"/>
      <w:color w:val="800080"/>
      <w:u w:val="single"/>
    </w:rPr>
  </w:style>
  <w:style w:type="character" w:styleId="HTML">
    <w:name w:val="HTML Variable"/>
    <w:aliases w:val="!Ссылки в документе"/>
    <w:basedOn w:val="a0"/>
    <w:rsid w:val="00D5605C"/>
    <w:rPr>
      <w:rFonts w:ascii="Arial" w:hAnsi="Arial"/>
      <w:b w:val="0"/>
      <w:i w:val="0"/>
      <w:iCs/>
      <w:color w:val="0000FF"/>
      <w:sz w:val="24"/>
      <w:u w:val="none"/>
    </w:rPr>
  </w:style>
  <w:style w:type="paragraph" w:styleId="a5">
    <w:name w:val="Normal (Web)"/>
    <w:basedOn w:val="a"/>
    <w:uiPriority w:val="99"/>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a6">
    <w:name w:val="Текст примечания Знак"/>
    <w:aliases w:val="!Равноширинный текст документа Знак"/>
    <w:link w:val="a7"/>
    <w:semiHidden/>
    <w:locked/>
    <w:rsid w:val="00D5605C"/>
    <w:rPr>
      <w:rFonts w:ascii="Courier" w:hAnsi="Courier"/>
    </w:rPr>
  </w:style>
  <w:style w:type="paragraph" w:styleId="a7">
    <w:name w:val="annotation text"/>
    <w:aliases w:val="!Равноширинный текст документа"/>
    <w:basedOn w:val="a"/>
    <w:link w:val="a6"/>
    <w:semiHidden/>
    <w:rsid w:val="00D5605C"/>
    <w:pPr>
      <w:spacing w:after="0" w:line="240" w:lineRule="auto"/>
      <w:ind w:firstLine="567"/>
      <w:jc w:val="both"/>
    </w:pPr>
    <w:rPr>
      <w:rFonts w:ascii="Courier" w:hAnsi="Courier"/>
    </w:rPr>
  </w:style>
  <w:style w:type="character" w:customStyle="1" w:styleId="12">
    <w:name w:val="Текст примечания Знак1"/>
    <w:aliases w:val="!Равноширинный текст документа Знак1"/>
    <w:basedOn w:val="a0"/>
    <w:uiPriority w:val="99"/>
    <w:semiHidden/>
    <w:rsid w:val="00D5605C"/>
    <w:rPr>
      <w:sz w:val="20"/>
      <w:szCs w:val="20"/>
    </w:rPr>
  </w:style>
  <w:style w:type="character" w:customStyle="1" w:styleId="HeaderChar1">
    <w:name w:val="Header Char1"/>
    <w:locked/>
    <w:rsid w:val="00D5605C"/>
    <w:rPr>
      <w:rFonts w:ascii="Times New Roman" w:hAnsi="Times New Roman" w:cs="Times New Roman" w:hint="default"/>
      <w:sz w:val="28"/>
    </w:rPr>
  </w:style>
  <w:style w:type="paragraph" w:styleId="a8">
    <w:name w:val="header"/>
    <w:basedOn w:val="a"/>
    <w:link w:val="a9"/>
    <w:uiPriority w:val="99"/>
    <w:rsid w:val="00D5605C"/>
    <w:pPr>
      <w:tabs>
        <w:tab w:val="center" w:pos="4677"/>
        <w:tab w:val="right" w:pos="9355"/>
      </w:tabs>
      <w:spacing w:after="0" w:line="240" w:lineRule="auto"/>
      <w:ind w:firstLine="567"/>
      <w:jc w:val="both"/>
    </w:pPr>
    <w:rPr>
      <w:rFonts w:ascii="Arial" w:eastAsia="Times New Roman" w:hAnsi="Arial" w:cs="Times New Roman"/>
      <w:sz w:val="28"/>
      <w:szCs w:val="20"/>
      <w:lang w:eastAsia="ru-RU"/>
    </w:rPr>
  </w:style>
  <w:style w:type="character" w:customStyle="1" w:styleId="a9">
    <w:name w:val="Верхний колонтитул Знак"/>
    <w:basedOn w:val="a0"/>
    <w:link w:val="a8"/>
    <w:uiPriority w:val="99"/>
    <w:rsid w:val="00D5605C"/>
    <w:rPr>
      <w:rFonts w:ascii="Arial" w:eastAsia="Times New Roman" w:hAnsi="Arial" w:cs="Times New Roman"/>
      <w:sz w:val="28"/>
      <w:szCs w:val="20"/>
      <w:lang w:eastAsia="ru-RU"/>
    </w:rPr>
  </w:style>
  <w:style w:type="character" w:customStyle="1" w:styleId="FooterChar1">
    <w:name w:val="Footer Char1"/>
    <w:locked/>
    <w:rsid w:val="00D5605C"/>
    <w:rPr>
      <w:rFonts w:ascii="Times New Roman" w:hAnsi="Times New Roman" w:cs="Times New Roman" w:hint="default"/>
      <w:sz w:val="28"/>
    </w:rPr>
  </w:style>
  <w:style w:type="paragraph" w:styleId="aa">
    <w:name w:val="footer"/>
    <w:basedOn w:val="a"/>
    <w:link w:val="ab"/>
    <w:uiPriority w:val="99"/>
    <w:rsid w:val="00D5605C"/>
    <w:pPr>
      <w:tabs>
        <w:tab w:val="center" w:pos="4677"/>
        <w:tab w:val="right" w:pos="9355"/>
      </w:tabs>
      <w:spacing w:after="0" w:line="240" w:lineRule="auto"/>
      <w:ind w:firstLine="567"/>
      <w:jc w:val="both"/>
    </w:pPr>
    <w:rPr>
      <w:rFonts w:ascii="Arial" w:eastAsia="Times New Roman" w:hAnsi="Arial" w:cs="Times New Roman"/>
      <w:sz w:val="28"/>
      <w:szCs w:val="20"/>
      <w:lang w:eastAsia="ru-RU"/>
    </w:rPr>
  </w:style>
  <w:style w:type="character" w:customStyle="1" w:styleId="ab">
    <w:name w:val="Нижний колонтитул Знак"/>
    <w:basedOn w:val="a0"/>
    <w:link w:val="aa"/>
    <w:uiPriority w:val="99"/>
    <w:rsid w:val="00D5605C"/>
    <w:rPr>
      <w:rFonts w:ascii="Arial" w:eastAsia="Times New Roman" w:hAnsi="Arial" w:cs="Times New Roman"/>
      <w:sz w:val="28"/>
      <w:szCs w:val="20"/>
      <w:lang w:eastAsia="ru-RU"/>
    </w:rPr>
  </w:style>
  <w:style w:type="paragraph" w:customStyle="1" w:styleId="ConsPlusNormal">
    <w:name w:val="ConsPlusNormal"/>
    <w:rsid w:val="00D560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5605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basedOn w:val="a0"/>
    <w:uiPriority w:val="99"/>
    <w:rsid w:val="00D5605C"/>
  </w:style>
  <w:style w:type="paragraph" w:customStyle="1" w:styleId="article">
    <w:name w:val="article"/>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ad">
    <w:name w:val="Гипертекстовая ссылка"/>
    <w:rsid w:val="00D5605C"/>
    <w:rPr>
      <w:color w:val="106BBE"/>
    </w:rPr>
  </w:style>
  <w:style w:type="paragraph" w:customStyle="1" w:styleId="ae">
    <w:name w:val="Комментарий"/>
    <w:basedOn w:val="a"/>
    <w:next w:val="a"/>
    <w:rsid w:val="00D5605C"/>
    <w:pPr>
      <w:autoSpaceDE w:val="0"/>
      <w:autoSpaceDN w:val="0"/>
      <w:adjustRightInd w:val="0"/>
      <w:spacing w:before="75" w:after="0" w:line="240" w:lineRule="auto"/>
      <w:ind w:left="170" w:firstLine="567"/>
      <w:jc w:val="both"/>
    </w:pPr>
    <w:rPr>
      <w:rFonts w:ascii="Arial" w:eastAsia="Times New Roman" w:hAnsi="Arial" w:cs="Times New Roman"/>
      <w:color w:val="353842"/>
      <w:sz w:val="24"/>
      <w:szCs w:val="24"/>
      <w:shd w:val="clear" w:color="auto" w:fill="F0F0F0"/>
      <w:lang w:eastAsia="ru-RU"/>
    </w:rPr>
  </w:style>
  <w:style w:type="paragraph" w:customStyle="1" w:styleId="af">
    <w:name w:val="Информация об изменениях документа"/>
    <w:basedOn w:val="ae"/>
    <w:next w:val="a"/>
    <w:rsid w:val="00D5605C"/>
    <w:rPr>
      <w:i/>
      <w:iCs/>
    </w:rPr>
  </w:style>
  <w:style w:type="paragraph" w:styleId="af0">
    <w:name w:val="Balloon Text"/>
    <w:basedOn w:val="a"/>
    <w:link w:val="af1"/>
    <w:rsid w:val="00D5605C"/>
    <w:pPr>
      <w:spacing w:after="0" w:line="240" w:lineRule="auto"/>
      <w:ind w:firstLine="567"/>
      <w:jc w:val="both"/>
    </w:pPr>
    <w:rPr>
      <w:rFonts w:ascii="Tahoma" w:eastAsia="Times New Roman" w:hAnsi="Tahoma" w:cs="Tahoma"/>
      <w:sz w:val="16"/>
      <w:szCs w:val="16"/>
      <w:lang w:eastAsia="ru-RU"/>
    </w:rPr>
  </w:style>
  <w:style w:type="character" w:customStyle="1" w:styleId="af1">
    <w:name w:val="Текст выноски Знак"/>
    <w:basedOn w:val="a0"/>
    <w:link w:val="af0"/>
    <w:rsid w:val="00D5605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D5605C"/>
  </w:style>
  <w:style w:type="numbering" w:customStyle="1" w:styleId="111">
    <w:name w:val="Нет списка111"/>
    <w:next w:val="a2"/>
    <w:uiPriority w:val="99"/>
    <w:semiHidden/>
    <w:unhideWhenUsed/>
    <w:rsid w:val="00D5605C"/>
  </w:style>
  <w:style w:type="paragraph" w:customStyle="1" w:styleId="chapter">
    <w:name w:val="chapter"/>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13">
    <w:name w:val="Гиперссылка1"/>
    <w:rsid w:val="00D5605C"/>
  </w:style>
  <w:style w:type="character" w:customStyle="1" w:styleId="find-button">
    <w:name w:val="find-button"/>
    <w:rsid w:val="00D5605C"/>
  </w:style>
  <w:style w:type="paragraph" w:customStyle="1" w:styleId="Title">
    <w:name w:val="Title!Название НПА"/>
    <w:basedOn w:val="a"/>
    <w:rsid w:val="00D5605C"/>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D5605C"/>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D5605C"/>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D5605C"/>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D5605C"/>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D5605C"/>
    <w:rPr>
      <w:sz w:val="28"/>
    </w:rPr>
  </w:style>
  <w:style w:type="character" w:customStyle="1" w:styleId="21">
    <w:name w:val="Основной текст (2)_"/>
    <w:link w:val="22"/>
    <w:locked/>
    <w:rsid w:val="00D5605C"/>
    <w:rPr>
      <w:sz w:val="28"/>
      <w:szCs w:val="28"/>
      <w:shd w:val="clear" w:color="auto" w:fill="FFFFFF"/>
    </w:rPr>
  </w:style>
  <w:style w:type="paragraph" w:customStyle="1" w:styleId="22">
    <w:name w:val="Основной текст (2)"/>
    <w:basedOn w:val="a"/>
    <w:link w:val="21"/>
    <w:rsid w:val="00D5605C"/>
    <w:pPr>
      <w:widowControl w:val="0"/>
      <w:shd w:val="clear" w:color="auto" w:fill="FFFFFF"/>
      <w:spacing w:after="500" w:line="310" w:lineRule="exact"/>
      <w:jc w:val="both"/>
    </w:pPr>
    <w:rPr>
      <w:sz w:val="28"/>
      <w:szCs w:val="28"/>
    </w:rPr>
  </w:style>
  <w:style w:type="paragraph" w:styleId="af2">
    <w:name w:val="List Paragraph"/>
    <w:basedOn w:val="a"/>
    <w:uiPriority w:val="34"/>
    <w:qFormat/>
    <w:rsid w:val="00D5605C"/>
    <w:pPr>
      <w:spacing w:after="0" w:line="240" w:lineRule="auto"/>
      <w:ind w:left="720" w:firstLine="567"/>
      <w:contextualSpacing/>
      <w:jc w:val="both"/>
    </w:pPr>
    <w:rPr>
      <w:rFonts w:ascii="Arial" w:eastAsia="Times New Roman" w:hAnsi="Arial" w:cs="Times New Roman"/>
      <w:sz w:val="24"/>
      <w:szCs w:val="24"/>
      <w:lang w:eastAsia="ru-RU"/>
    </w:rPr>
  </w:style>
  <w:style w:type="character" w:customStyle="1" w:styleId="CommentTextChar">
    <w:name w:val="Comment Text Char"/>
    <w:aliases w:val="!Равноширинный текст документа Char"/>
    <w:uiPriority w:val="99"/>
    <w:semiHidden/>
    <w:locked/>
    <w:rsid w:val="00D5605C"/>
    <w:rPr>
      <w:rFonts w:ascii="Courier" w:hAnsi="Courier"/>
      <w:sz w:val="22"/>
      <w:lang w:val="ru-RU" w:eastAsia="ru-RU"/>
    </w:rPr>
  </w:style>
  <w:style w:type="character" w:customStyle="1" w:styleId="FooterChar">
    <w:name w:val="Footer Char"/>
    <w:uiPriority w:val="99"/>
    <w:semiHidden/>
    <w:locked/>
    <w:rsid w:val="00D5605C"/>
    <w:rPr>
      <w:rFonts w:ascii="Arial" w:hAnsi="Arial"/>
      <w:sz w:val="24"/>
    </w:rPr>
  </w:style>
  <w:style w:type="character" w:customStyle="1" w:styleId="BalloonTextChar">
    <w:name w:val="Balloon Text Char"/>
    <w:uiPriority w:val="99"/>
    <w:semiHidden/>
    <w:locked/>
    <w:rsid w:val="00D5605C"/>
    <w:rPr>
      <w:sz w:val="2"/>
    </w:rPr>
  </w:style>
  <w:style w:type="paragraph" w:customStyle="1" w:styleId="ConsPlusNonformat">
    <w:name w:val="ConsPlusNonformat"/>
    <w:uiPriority w:val="99"/>
    <w:rsid w:val="00D560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
    <w:uiPriority w:val="99"/>
    <w:rsid w:val="00D5605C"/>
    <w:pPr>
      <w:spacing w:after="0" w:line="240" w:lineRule="auto"/>
      <w:ind w:firstLine="567"/>
      <w:jc w:val="both"/>
    </w:pPr>
    <w:rPr>
      <w:rFonts w:ascii="Arial" w:eastAsia="Times New Roman" w:hAnsi="Arial" w:cs="Times New Roman"/>
      <w:sz w:val="24"/>
      <w:szCs w:val="24"/>
      <w:lang w:eastAsia="ru-RU"/>
    </w:rPr>
  </w:style>
  <w:style w:type="paragraph" w:customStyle="1" w:styleId="af3">
    <w:name w:val="Заголовок статьи"/>
    <w:basedOn w:val="a"/>
    <w:next w:val="a"/>
    <w:uiPriority w:val="99"/>
    <w:rsid w:val="00D5605C"/>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msonormalcxspmiddle">
    <w:name w:val="msonormalcxspmiddle"/>
    <w:basedOn w:val="a"/>
    <w:uiPriority w:val="99"/>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styleId="af4">
    <w:name w:val="No Spacing"/>
    <w:aliases w:val="Глава МО"/>
    <w:autoRedefine/>
    <w:uiPriority w:val="1"/>
    <w:qFormat/>
    <w:rsid w:val="00D5605C"/>
    <w:pPr>
      <w:spacing w:after="0" w:line="240" w:lineRule="auto"/>
      <w:ind w:firstLine="709"/>
      <w:jc w:val="right"/>
    </w:pPr>
    <w:rPr>
      <w:rFonts w:ascii="Arial" w:eastAsia="Calibri" w:hAnsi="Arial" w:cs="Times New Roman"/>
      <w:sz w:val="24"/>
    </w:rPr>
  </w:style>
  <w:style w:type="character" w:customStyle="1" w:styleId="14">
    <w:name w:val="Основной текст Знак1"/>
    <w:uiPriority w:val="99"/>
    <w:locked/>
    <w:rsid w:val="00D5605C"/>
    <w:rPr>
      <w:rFonts w:ascii="Times New Roman" w:hAnsi="Times New Roman" w:cs="Times New Roman" w:hint="default"/>
      <w:sz w:val="25"/>
      <w:szCs w:val="25"/>
      <w:shd w:val="clear" w:color="auto" w:fill="FFFFFF"/>
    </w:rPr>
  </w:style>
  <w:style w:type="character" w:customStyle="1" w:styleId="112">
    <w:name w:val="Заголовок 1 Знак1"/>
    <w:aliases w:val="!Части документа Знак1"/>
    <w:rsid w:val="00D5605C"/>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D5605C"/>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Главы документа Знак1"/>
    <w:semiHidden/>
    <w:rsid w:val="00D5605C"/>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D5605C"/>
    <w:rPr>
      <w:rFonts w:ascii="Cambria" w:eastAsia="Times New Roman" w:hAnsi="Cambria" w:cs="Times New Roman"/>
      <w:b/>
      <w:bCs/>
      <w:i/>
      <w:iCs/>
      <w:color w:val="4F81BD"/>
      <w:sz w:val="24"/>
      <w:szCs w:val="24"/>
    </w:rPr>
  </w:style>
  <w:style w:type="paragraph" w:styleId="af5">
    <w:name w:val="footnote text"/>
    <w:basedOn w:val="a"/>
    <w:link w:val="af6"/>
    <w:unhideWhenUsed/>
    <w:rsid w:val="00D5605C"/>
    <w:pPr>
      <w:spacing w:after="0" w:line="240" w:lineRule="auto"/>
      <w:ind w:firstLine="567"/>
      <w:jc w:val="both"/>
    </w:pPr>
    <w:rPr>
      <w:rFonts w:ascii="Arial" w:eastAsia="Times New Roman" w:hAnsi="Arial" w:cs="Times New Roman"/>
      <w:sz w:val="20"/>
      <w:szCs w:val="20"/>
      <w:lang w:eastAsia="ru-RU"/>
    </w:rPr>
  </w:style>
  <w:style w:type="character" w:customStyle="1" w:styleId="af6">
    <w:name w:val="Текст сноски Знак"/>
    <w:basedOn w:val="a0"/>
    <w:link w:val="af5"/>
    <w:rsid w:val="00D5605C"/>
    <w:rPr>
      <w:rFonts w:ascii="Arial" w:eastAsia="Times New Roman" w:hAnsi="Arial" w:cs="Times New Roman"/>
      <w:sz w:val="20"/>
      <w:szCs w:val="20"/>
      <w:lang w:eastAsia="ru-RU"/>
    </w:rPr>
  </w:style>
  <w:style w:type="paragraph" w:styleId="af7">
    <w:name w:val="annotation subject"/>
    <w:basedOn w:val="a7"/>
    <w:next w:val="a7"/>
    <w:link w:val="af8"/>
    <w:unhideWhenUsed/>
    <w:rsid w:val="00D5605C"/>
    <w:rPr>
      <w:b/>
      <w:bCs/>
    </w:rPr>
  </w:style>
  <w:style w:type="character" w:customStyle="1" w:styleId="af8">
    <w:name w:val="Тема примечания Знак"/>
    <w:basedOn w:val="12"/>
    <w:link w:val="af7"/>
    <w:rsid w:val="00D5605C"/>
    <w:rPr>
      <w:rFonts w:ascii="Courier" w:hAnsi="Courier"/>
      <w:b/>
      <w:bCs/>
      <w:sz w:val="20"/>
      <w:szCs w:val="20"/>
    </w:rPr>
  </w:style>
  <w:style w:type="paragraph" w:customStyle="1" w:styleId="af9">
    <w:name w:val="Знак"/>
    <w:basedOn w:val="4"/>
    <w:rsid w:val="00D5605C"/>
    <w:pPr>
      <w:jc w:val="center"/>
    </w:pPr>
    <w:rPr>
      <w:szCs w:val="26"/>
    </w:rPr>
  </w:style>
  <w:style w:type="paragraph" w:customStyle="1" w:styleId="consplusnormal0">
    <w:name w:val="consplusnormal"/>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nospacing">
    <w:name w:val="nospacing"/>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NoSpacingChar">
    <w:name w:val="No Spacing Char"/>
    <w:link w:val="15"/>
    <w:locked/>
    <w:rsid w:val="00D5605C"/>
    <w:rPr>
      <w:rFonts w:ascii="Calibri" w:hAnsi="Calibri" w:cs="Calibri"/>
    </w:rPr>
  </w:style>
  <w:style w:type="paragraph" w:customStyle="1" w:styleId="15">
    <w:name w:val="Без интервала1"/>
    <w:link w:val="NoSpacingChar"/>
    <w:rsid w:val="00D5605C"/>
    <w:pPr>
      <w:spacing w:after="0" w:line="240" w:lineRule="auto"/>
    </w:pPr>
    <w:rPr>
      <w:rFonts w:ascii="Calibri" w:hAnsi="Calibri" w:cs="Calibri"/>
    </w:rPr>
  </w:style>
  <w:style w:type="character" w:styleId="afa">
    <w:name w:val="footnote reference"/>
    <w:uiPriority w:val="99"/>
    <w:unhideWhenUsed/>
    <w:rsid w:val="00D5605C"/>
    <w:rPr>
      <w:vertAlign w:val="superscript"/>
    </w:rPr>
  </w:style>
  <w:style w:type="character" w:styleId="afb">
    <w:name w:val="annotation reference"/>
    <w:unhideWhenUsed/>
    <w:rsid w:val="00D5605C"/>
    <w:rPr>
      <w:sz w:val="16"/>
      <w:szCs w:val="16"/>
    </w:rPr>
  </w:style>
  <w:style w:type="character" w:customStyle="1" w:styleId="16">
    <w:name w:val="Верхний колонтитул Знак1"/>
    <w:uiPriority w:val="99"/>
    <w:semiHidden/>
    <w:rsid w:val="00D5605C"/>
    <w:rPr>
      <w:rFonts w:ascii="Arial" w:hAnsi="Arial" w:cs="Arial" w:hint="default"/>
      <w:sz w:val="24"/>
      <w:szCs w:val="24"/>
    </w:rPr>
  </w:style>
  <w:style w:type="character" w:customStyle="1" w:styleId="17">
    <w:name w:val="Нижний колонтитул Знак1"/>
    <w:uiPriority w:val="99"/>
    <w:semiHidden/>
    <w:rsid w:val="00D5605C"/>
    <w:rPr>
      <w:rFonts w:ascii="Arial" w:hAnsi="Arial" w:cs="Arial" w:hint="default"/>
      <w:sz w:val="24"/>
      <w:szCs w:val="24"/>
    </w:rPr>
  </w:style>
  <w:style w:type="character" w:customStyle="1" w:styleId="18">
    <w:name w:val="Тема примечания Знак1"/>
    <w:uiPriority w:val="99"/>
    <w:semiHidden/>
    <w:rsid w:val="00D5605C"/>
    <w:rPr>
      <w:rFonts w:ascii="Arial" w:hAnsi="Arial" w:cs="Arial" w:hint="default"/>
      <w:b/>
      <w:bCs/>
    </w:rPr>
  </w:style>
  <w:style w:type="character" w:customStyle="1" w:styleId="19">
    <w:name w:val="Текст выноски Знак1"/>
    <w:uiPriority w:val="99"/>
    <w:semiHidden/>
    <w:rsid w:val="00D5605C"/>
    <w:rPr>
      <w:rFonts w:ascii="Tahoma" w:hAnsi="Tahoma" w:cs="Tahoma"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
    <w:basedOn w:val="a"/>
    <w:next w:val="a"/>
    <w:link w:val="10"/>
    <w:qFormat/>
    <w:rsid w:val="00D5605C"/>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D5605C"/>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Главы документа"/>
    <w:basedOn w:val="a"/>
    <w:link w:val="30"/>
    <w:qFormat/>
    <w:rsid w:val="00D5605C"/>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D5605C"/>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unhideWhenUsed/>
    <w:qFormat/>
    <w:rsid w:val="00D5605C"/>
    <w:pPr>
      <w:spacing w:before="240" w:after="60" w:line="240" w:lineRule="auto"/>
      <w:ind w:firstLine="567"/>
      <w:jc w:val="both"/>
      <w:outlineLvl w:val="4"/>
    </w:pPr>
    <w:rPr>
      <w:rFonts w:ascii="Arial" w:eastAsia="Times New Roman" w:hAnsi="Arial" w:cs="Times New Roman"/>
      <w:b/>
      <w:bCs/>
      <w:i/>
      <w:iCs/>
      <w:sz w:val="26"/>
      <w:szCs w:val="26"/>
      <w:lang w:eastAsia="ru-RU"/>
    </w:rPr>
  </w:style>
  <w:style w:type="paragraph" w:styleId="6">
    <w:name w:val="heading 6"/>
    <w:basedOn w:val="a"/>
    <w:next w:val="a"/>
    <w:link w:val="60"/>
    <w:unhideWhenUsed/>
    <w:qFormat/>
    <w:rsid w:val="00D5605C"/>
    <w:pPr>
      <w:spacing w:before="240" w:after="60" w:line="240" w:lineRule="auto"/>
      <w:ind w:firstLine="567"/>
      <w:jc w:val="both"/>
      <w:outlineLvl w:val="5"/>
    </w:pPr>
    <w:rPr>
      <w:rFonts w:ascii="Arial" w:eastAsia="Times New Roman" w:hAnsi="Arial" w:cs="Times New Roman"/>
      <w:b/>
      <w:bCs/>
      <w:szCs w:val="24"/>
      <w:lang w:eastAsia="ru-RU"/>
    </w:rPr>
  </w:style>
  <w:style w:type="paragraph" w:styleId="7">
    <w:name w:val="heading 7"/>
    <w:basedOn w:val="a"/>
    <w:next w:val="a"/>
    <w:link w:val="70"/>
    <w:unhideWhenUsed/>
    <w:qFormat/>
    <w:rsid w:val="00D5605C"/>
    <w:pPr>
      <w:spacing w:before="240" w:after="60" w:line="240" w:lineRule="auto"/>
      <w:ind w:firstLine="567"/>
      <w:jc w:val="both"/>
      <w:outlineLvl w:val="6"/>
    </w:pPr>
    <w:rPr>
      <w:rFonts w:ascii="Arial" w:eastAsia="Times New Roman" w:hAnsi="Arial" w:cs="Times New Roman"/>
      <w:sz w:val="24"/>
      <w:szCs w:val="24"/>
      <w:lang w:eastAsia="ru-RU"/>
    </w:rPr>
  </w:style>
  <w:style w:type="paragraph" w:styleId="8">
    <w:name w:val="heading 8"/>
    <w:basedOn w:val="a"/>
    <w:next w:val="a"/>
    <w:link w:val="80"/>
    <w:unhideWhenUsed/>
    <w:qFormat/>
    <w:rsid w:val="00D5605C"/>
    <w:pPr>
      <w:spacing w:before="240" w:after="60" w:line="240" w:lineRule="auto"/>
      <w:ind w:firstLine="567"/>
      <w:jc w:val="both"/>
      <w:outlineLvl w:val="7"/>
    </w:pPr>
    <w:rPr>
      <w:rFonts w:ascii="Arial" w:eastAsia="Times New Roman" w:hAnsi="Arial" w:cs="Times New Roman"/>
      <w:i/>
      <w:iCs/>
      <w:sz w:val="24"/>
      <w:szCs w:val="24"/>
      <w:lang w:eastAsia="ru-RU"/>
    </w:rPr>
  </w:style>
  <w:style w:type="paragraph" w:styleId="9">
    <w:name w:val="heading 9"/>
    <w:basedOn w:val="a"/>
    <w:next w:val="a"/>
    <w:link w:val="90"/>
    <w:unhideWhenUsed/>
    <w:qFormat/>
    <w:rsid w:val="00D5605C"/>
    <w:pPr>
      <w:spacing w:before="240" w:after="60" w:line="240" w:lineRule="auto"/>
      <w:ind w:firstLine="567"/>
      <w:jc w:val="both"/>
      <w:outlineLvl w:val="8"/>
    </w:pPr>
    <w:rPr>
      <w:rFonts w:ascii="Arial" w:eastAsia="Times New Roman" w:hAnsi="Arial" w:cs="Arial"/>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5605C"/>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5605C"/>
    <w:rPr>
      <w:rFonts w:ascii="Arial" w:eastAsia="Times New Roman" w:hAnsi="Arial" w:cs="Arial"/>
      <w:b/>
      <w:bCs/>
      <w:iCs/>
      <w:sz w:val="30"/>
      <w:szCs w:val="28"/>
      <w:lang w:eastAsia="ru-RU"/>
    </w:rPr>
  </w:style>
  <w:style w:type="character" w:customStyle="1" w:styleId="30">
    <w:name w:val="Заголовок 3 Знак"/>
    <w:aliases w:val="!Главы документа Знак,Главы документа Знак"/>
    <w:basedOn w:val="a0"/>
    <w:link w:val="3"/>
    <w:rsid w:val="00D5605C"/>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D5605C"/>
    <w:rPr>
      <w:rFonts w:ascii="Arial" w:eastAsia="Times New Roman" w:hAnsi="Arial" w:cs="Times New Roman"/>
      <w:b/>
      <w:bCs/>
      <w:sz w:val="26"/>
      <w:szCs w:val="28"/>
      <w:lang w:eastAsia="ru-RU"/>
    </w:rPr>
  </w:style>
  <w:style w:type="character" w:customStyle="1" w:styleId="50">
    <w:name w:val="Заголовок 5 Знак"/>
    <w:basedOn w:val="a0"/>
    <w:link w:val="5"/>
    <w:rsid w:val="00D5605C"/>
    <w:rPr>
      <w:rFonts w:ascii="Arial" w:eastAsia="Times New Roman" w:hAnsi="Arial" w:cs="Times New Roman"/>
      <w:b/>
      <w:bCs/>
      <w:i/>
      <w:iCs/>
      <w:sz w:val="26"/>
      <w:szCs w:val="26"/>
      <w:lang w:eastAsia="ru-RU"/>
    </w:rPr>
  </w:style>
  <w:style w:type="character" w:customStyle="1" w:styleId="60">
    <w:name w:val="Заголовок 6 Знак"/>
    <w:basedOn w:val="a0"/>
    <w:link w:val="6"/>
    <w:rsid w:val="00D5605C"/>
    <w:rPr>
      <w:rFonts w:ascii="Arial" w:eastAsia="Times New Roman" w:hAnsi="Arial" w:cs="Times New Roman"/>
      <w:b/>
      <w:bCs/>
      <w:szCs w:val="24"/>
      <w:lang w:eastAsia="ru-RU"/>
    </w:rPr>
  </w:style>
  <w:style w:type="character" w:customStyle="1" w:styleId="70">
    <w:name w:val="Заголовок 7 Знак"/>
    <w:basedOn w:val="a0"/>
    <w:link w:val="7"/>
    <w:rsid w:val="00D5605C"/>
    <w:rPr>
      <w:rFonts w:ascii="Arial" w:eastAsia="Times New Roman" w:hAnsi="Arial" w:cs="Times New Roman"/>
      <w:sz w:val="24"/>
      <w:szCs w:val="24"/>
      <w:lang w:eastAsia="ru-RU"/>
    </w:rPr>
  </w:style>
  <w:style w:type="character" w:customStyle="1" w:styleId="80">
    <w:name w:val="Заголовок 8 Знак"/>
    <w:basedOn w:val="a0"/>
    <w:link w:val="8"/>
    <w:rsid w:val="00D5605C"/>
    <w:rPr>
      <w:rFonts w:ascii="Arial" w:eastAsia="Times New Roman" w:hAnsi="Arial" w:cs="Times New Roman"/>
      <w:i/>
      <w:iCs/>
      <w:sz w:val="24"/>
      <w:szCs w:val="24"/>
      <w:lang w:eastAsia="ru-RU"/>
    </w:rPr>
  </w:style>
  <w:style w:type="character" w:customStyle="1" w:styleId="90">
    <w:name w:val="Заголовок 9 Знак"/>
    <w:basedOn w:val="a0"/>
    <w:link w:val="9"/>
    <w:rsid w:val="00D5605C"/>
    <w:rPr>
      <w:rFonts w:ascii="Arial" w:eastAsia="Times New Roman" w:hAnsi="Arial" w:cs="Arial"/>
      <w:szCs w:val="24"/>
      <w:lang w:eastAsia="ru-RU"/>
    </w:rPr>
  </w:style>
  <w:style w:type="numbering" w:customStyle="1" w:styleId="11">
    <w:name w:val="Нет списка1"/>
    <w:next w:val="a2"/>
    <w:uiPriority w:val="99"/>
    <w:semiHidden/>
    <w:unhideWhenUsed/>
    <w:rsid w:val="00D5605C"/>
  </w:style>
  <w:style w:type="character" w:styleId="a3">
    <w:name w:val="Hyperlink"/>
    <w:basedOn w:val="a0"/>
    <w:rsid w:val="00D5605C"/>
    <w:rPr>
      <w:color w:val="0000FF"/>
      <w:u w:val="none"/>
    </w:rPr>
  </w:style>
  <w:style w:type="character" w:styleId="a4">
    <w:name w:val="FollowedHyperlink"/>
    <w:rsid w:val="00D5605C"/>
    <w:rPr>
      <w:rFonts w:ascii="Times New Roman" w:hAnsi="Times New Roman" w:cs="Times New Roman" w:hint="default"/>
      <w:color w:val="800080"/>
      <w:u w:val="single"/>
    </w:rPr>
  </w:style>
  <w:style w:type="character" w:styleId="HTML">
    <w:name w:val="HTML Variable"/>
    <w:aliases w:val="!Ссылки в документе"/>
    <w:basedOn w:val="a0"/>
    <w:rsid w:val="00D5605C"/>
    <w:rPr>
      <w:rFonts w:ascii="Arial" w:hAnsi="Arial"/>
      <w:b w:val="0"/>
      <w:i w:val="0"/>
      <w:iCs/>
      <w:color w:val="0000FF"/>
      <w:sz w:val="24"/>
      <w:u w:val="none"/>
    </w:rPr>
  </w:style>
  <w:style w:type="paragraph" w:styleId="a5">
    <w:name w:val="Normal (Web)"/>
    <w:basedOn w:val="a"/>
    <w:uiPriority w:val="99"/>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a6">
    <w:name w:val="Текст примечания Знак"/>
    <w:aliases w:val="!Равноширинный текст документа Знак"/>
    <w:link w:val="a7"/>
    <w:semiHidden/>
    <w:locked/>
    <w:rsid w:val="00D5605C"/>
    <w:rPr>
      <w:rFonts w:ascii="Courier" w:hAnsi="Courier"/>
    </w:rPr>
  </w:style>
  <w:style w:type="paragraph" w:styleId="a7">
    <w:name w:val="annotation text"/>
    <w:aliases w:val="!Равноширинный текст документа"/>
    <w:basedOn w:val="a"/>
    <w:link w:val="a6"/>
    <w:semiHidden/>
    <w:rsid w:val="00D5605C"/>
    <w:pPr>
      <w:spacing w:after="0" w:line="240" w:lineRule="auto"/>
      <w:ind w:firstLine="567"/>
      <w:jc w:val="both"/>
    </w:pPr>
    <w:rPr>
      <w:rFonts w:ascii="Courier" w:hAnsi="Courier"/>
    </w:rPr>
  </w:style>
  <w:style w:type="character" w:customStyle="1" w:styleId="12">
    <w:name w:val="Текст примечания Знак1"/>
    <w:aliases w:val="!Равноширинный текст документа Знак1"/>
    <w:basedOn w:val="a0"/>
    <w:uiPriority w:val="99"/>
    <w:semiHidden/>
    <w:rsid w:val="00D5605C"/>
    <w:rPr>
      <w:sz w:val="20"/>
      <w:szCs w:val="20"/>
    </w:rPr>
  </w:style>
  <w:style w:type="character" w:customStyle="1" w:styleId="HeaderChar1">
    <w:name w:val="Header Char1"/>
    <w:locked/>
    <w:rsid w:val="00D5605C"/>
    <w:rPr>
      <w:rFonts w:ascii="Times New Roman" w:hAnsi="Times New Roman" w:cs="Times New Roman" w:hint="default"/>
      <w:sz w:val="28"/>
    </w:rPr>
  </w:style>
  <w:style w:type="paragraph" w:styleId="a8">
    <w:name w:val="header"/>
    <w:basedOn w:val="a"/>
    <w:link w:val="a9"/>
    <w:uiPriority w:val="99"/>
    <w:rsid w:val="00D5605C"/>
    <w:pPr>
      <w:tabs>
        <w:tab w:val="center" w:pos="4677"/>
        <w:tab w:val="right" w:pos="9355"/>
      </w:tabs>
      <w:spacing w:after="0" w:line="240" w:lineRule="auto"/>
      <w:ind w:firstLine="567"/>
      <w:jc w:val="both"/>
    </w:pPr>
    <w:rPr>
      <w:rFonts w:ascii="Arial" w:eastAsia="Times New Roman" w:hAnsi="Arial" w:cs="Times New Roman"/>
      <w:sz w:val="28"/>
      <w:szCs w:val="20"/>
      <w:lang w:eastAsia="ru-RU"/>
    </w:rPr>
  </w:style>
  <w:style w:type="character" w:customStyle="1" w:styleId="a9">
    <w:name w:val="Верхний колонтитул Знак"/>
    <w:basedOn w:val="a0"/>
    <w:link w:val="a8"/>
    <w:uiPriority w:val="99"/>
    <w:rsid w:val="00D5605C"/>
    <w:rPr>
      <w:rFonts w:ascii="Arial" w:eastAsia="Times New Roman" w:hAnsi="Arial" w:cs="Times New Roman"/>
      <w:sz w:val="28"/>
      <w:szCs w:val="20"/>
      <w:lang w:eastAsia="ru-RU"/>
    </w:rPr>
  </w:style>
  <w:style w:type="character" w:customStyle="1" w:styleId="FooterChar1">
    <w:name w:val="Footer Char1"/>
    <w:locked/>
    <w:rsid w:val="00D5605C"/>
    <w:rPr>
      <w:rFonts w:ascii="Times New Roman" w:hAnsi="Times New Roman" w:cs="Times New Roman" w:hint="default"/>
      <w:sz w:val="28"/>
    </w:rPr>
  </w:style>
  <w:style w:type="paragraph" w:styleId="aa">
    <w:name w:val="footer"/>
    <w:basedOn w:val="a"/>
    <w:link w:val="ab"/>
    <w:uiPriority w:val="99"/>
    <w:rsid w:val="00D5605C"/>
    <w:pPr>
      <w:tabs>
        <w:tab w:val="center" w:pos="4677"/>
        <w:tab w:val="right" w:pos="9355"/>
      </w:tabs>
      <w:spacing w:after="0" w:line="240" w:lineRule="auto"/>
      <w:ind w:firstLine="567"/>
      <w:jc w:val="both"/>
    </w:pPr>
    <w:rPr>
      <w:rFonts w:ascii="Arial" w:eastAsia="Times New Roman" w:hAnsi="Arial" w:cs="Times New Roman"/>
      <w:sz w:val="28"/>
      <w:szCs w:val="20"/>
      <w:lang w:eastAsia="ru-RU"/>
    </w:rPr>
  </w:style>
  <w:style w:type="character" w:customStyle="1" w:styleId="ab">
    <w:name w:val="Нижний колонтитул Знак"/>
    <w:basedOn w:val="a0"/>
    <w:link w:val="aa"/>
    <w:uiPriority w:val="99"/>
    <w:rsid w:val="00D5605C"/>
    <w:rPr>
      <w:rFonts w:ascii="Arial" w:eastAsia="Times New Roman" w:hAnsi="Arial" w:cs="Times New Roman"/>
      <w:sz w:val="28"/>
      <w:szCs w:val="20"/>
      <w:lang w:eastAsia="ru-RU"/>
    </w:rPr>
  </w:style>
  <w:style w:type="paragraph" w:customStyle="1" w:styleId="ConsPlusNormal">
    <w:name w:val="ConsPlusNormal"/>
    <w:rsid w:val="00D560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5605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c">
    <w:name w:val="page number"/>
    <w:basedOn w:val="a0"/>
    <w:uiPriority w:val="99"/>
    <w:rsid w:val="00D5605C"/>
  </w:style>
  <w:style w:type="paragraph" w:customStyle="1" w:styleId="article">
    <w:name w:val="article"/>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ad">
    <w:name w:val="Гипертекстовая ссылка"/>
    <w:rsid w:val="00D5605C"/>
    <w:rPr>
      <w:color w:val="106BBE"/>
    </w:rPr>
  </w:style>
  <w:style w:type="paragraph" w:customStyle="1" w:styleId="ae">
    <w:name w:val="Комментарий"/>
    <w:basedOn w:val="a"/>
    <w:next w:val="a"/>
    <w:rsid w:val="00D5605C"/>
    <w:pPr>
      <w:autoSpaceDE w:val="0"/>
      <w:autoSpaceDN w:val="0"/>
      <w:adjustRightInd w:val="0"/>
      <w:spacing w:before="75" w:after="0" w:line="240" w:lineRule="auto"/>
      <w:ind w:left="170" w:firstLine="567"/>
      <w:jc w:val="both"/>
    </w:pPr>
    <w:rPr>
      <w:rFonts w:ascii="Arial" w:eastAsia="Times New Roman" w:hAnsi="Arial" w:cs="Times New Roman"/>
      <w:color w:val="353842"/>
      <w:sz w:val="24"/>
      <w:szCs w:val="24"/>
      <w:shd w:val="clear" w:color="auto" w:fill="F0F0F0"/>
      <w:lang w:eastAsia="ru-RU"/>
    </w:rPr>
  </w:style>
  <w:style w:type="paragraph" w:customStyle="1" w:styleId="af">
    <w:name w:val="Информация об изменениях документа"/>
    <w:basedOn w:val="ae"/>
    <w:next w:val="a"/>
    <w:rsid w:val="00D5605C"/>
    <w:rPr>
      <w:i/>
      <w:iCs/>
    </w:rPr>
  </w:style>
  <w:style w:type="paragraph" w:styleId="af0">
    <w:name w:val="Balloon Text"/>
    <w:basedOn w:val="a"/>
    <w:link w:val="af1"/>
    <w:rsid w:val="00D5605C"/>
    <w:pPr>
      <w:spacing w:after="0" w:line="240" w:lineRule="auto"/>
      <w:ind w:firstLine="567"/>
      <w:jc w:val="both"/>
    </w:pPr>
    <w:rPr>
      <w:rFonts w:ascii="Tahoma" w:eastAsia="Times New Roman" w:hAnsi="Tahoma" w:cs="Tahoma"/>
      <w:sz w:val="16"/>
      <w:szCs w:val="16"/>
      <w:lang w:eastAsia="ru-RU"/>
    </w:rPr>
  </w:style>
  <w:style w:type="character" w:customStyle="1" w:styleId="af1">
    <w:name w:val="Текст выноски Знак"/>
    <w:basedOn w:val="a0"/>
    <w:link w:val="af0"/>
    <w:rsid w:val="00D5605C"/>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D5605C"/>
  </w:style>
  <w:style w:type="numbering" w:customStyle="1" w:styleId="111">
    <w:name w:val="Нет списка111"/>
    <w:next w:val="a2"/>
    <w:uiPriority w:val="99"/>
    <w:semiHidden/>
    <w:unhideWhenUsed/>
    <w:rsid w:val="00D5605C"/>
  </w:style>
  <w:style w:type="paragraph" w:customStyle="1" w:styleId="chapter">
    <w:name w:val="chapter"/>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13">
    <w:name w:val="Гиперссылка1"/>
    <w:rsid w:val="00D5605C"/>
  </w:style>
  <w:style w:type="character" w:customStyle="1" w:styleId="find-button">
    <w:name w:val="find-button"/>
    <w:rsid w:val="00D5605C"/>
  </w:style>
  <w:style w:type="paragraph" w:customStyle="1" w:styleId="Title">
    <w:name w:val="Title!Название НПА"/>
    <w:basedOn w:val="a"/>
    <w:rsid w:val="00D5605C"/>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D5605C"/>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D5605C"/>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D5605C"/>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D5605C"/>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D5605C"/>
    <w:rPr>
      <w:sz w:val="28"/>
    </w:rPr>
  </w:style>
  <w:style w:type="character" w:customStyle="1" w:styleId="21">
    <w:name w:val="Основной текст (2)_"/>
    <w:link w:val="22"/>
    <w:locked/>
    <w:rsid w:val="00D5605C"/>
    <w:rPr>
      <w:sz w:val="28"/>
      <w:szCs w:val="28"/>
      <w:shd w:val="clear" w:color="auto" w:fill="FFFFFF"/>
    </w:rPr>
  </w:style>
  <w:style w:type="paragraph" w:customStyle="1" w:styleId="22">
    <w:name w:val="Основной текст (2)"/>
    <w:basedOn w:val="a"/>
    <w:link w:val="21"/>
    <w:rsid w:val="00D5605C"/>
    <w:pPr>
      <w:widowControl w:val="0"/>
      <w:shd w:val="clear" w:color="auto" w:fill="FFFFFF"/>
      <w:spacing w:after="500" w:line="310" w:lineRule="exact"/>
      <w:jc w:val="both"/>
    </w:pPr>
    <w:rPr>
      <w:sz w:val="28"/>
      <w:szCs w:val="28"/>
    </w:rPr>
  </w:style>
  <w:style w:type="paragraph" w:styleId="af2">
    <w:name w:val="List Paragraph"/>
    <w:basedOn w:val="a"/>
    <w:uiPriority w:val="34"/>
    <w:qFormat/>
    <w:rsid w:val="00D5605C"/>
    <w:pPr>
      <w:spacing w:after="0" w:line="240" w:lineRule="auto"/>
      <w:ind w:left="720" w:firstLine="567"/>
      <w:contextualSpacing/>
      <w:jc w:val="both"/>
    </w:pPr>
    <w:rPr>
      <w:rFonts w:ascii="Arial" w:eastAsia="Times New Roman" w:hAnsi="Arial" w:cs="Times New Roman"/>
      <w:sz w:val="24"/>
      <w:szCs w:val="24"/>
      <w:lang w:eastAsia="ru-RU"/>
    </w:rPr>
  </w:style>
  <w:style w:type="character" w:customStyle="1" w:styleId="CommentTextChar">
    <w:name w:val="Comment Text Char"/>
    <w:aliases w:val="!Равноширинный текст документа Char"/>
    <w:uiPriority w:val="99"/>
    <w:semiHidden/>
    <w:locked/>
    <w:rsid w:val="00D5605C"/>
    <w:rPr>
      <w:rFonts w:ascii="Courier" w:hAnsi="Courier"/>
      <w:sz w:val="22"/>
      <w:lang w:val="ru-RU" w:eastAsia="ru-RU"/>
    </w:rPr>
  </w:style>
  <w:style w:type="character" w:customStyle="1" w:styleId="FooterChar">
    <w:name w:val="Footer Char"/>
    <w:uiPriority w:val="99"/>
    <w:semiHidden/>
    <w:locked/>
    <w:rsid w:val="00D5605C"/>
    <w:rPr>
      <w:rFonts w:ascii="Arial" w:hAnsi="Arial"/>
      <w:sz w:val="24"/>
    </w:rPr>
  </w:style>
  <w:style w:type="character" w:customStyle="1" w:styleId="BalloonTextChar">
    <w:name w:val="Balloon Text Char"/>
    <w:uiPriority w:val="99"/>
    <w:semiHidden/>
    <w:locked/>
    <w:rsid w:val="00D5605C"/>
    <w:rPr>
      <w:sz w:val="2"/>
    </w:rPr>
  </w:style>
  <w:style w:type="paragraph" w:customStyle="1" w:styleId="ConsPlusNonformat">
    <w:name w:val="ConsPlusNonformat"/>
    <w:uiPriority w:val="99"/>
    <w:rsid w:val="00D560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
    <w:uiPriority w:val="99"/>
    <w:rsid w:val="00D5605C"/>
    <w:pPr>
      <w:spacing w:after="0" w:line="240" w:lineRule="auto"/>
      <w:ind w:firstLine="567"/>
      <w:jc w:val="both"/>
    </w:pPr>
    <w:rPr>
      <w:rFonts w:ascii="Arial" w:eastAsia="Times New Roman" w:hAnsi="Arial" w:cs="Times New Roman"/>
      <w:sz w:val="24"/>
      <w:szCs w:val="24"/>
      <w:lang w:eastAsia="ru-RU"/>
    </w:rPr>
  </w:style>
  <w:style w:type="paragraph" w:customStyle="1" w:styleId="af3">
    <w:name w:val="Заголовок статьи"/>
    <w:basedOn w:val="a"/>
    <w:next w:val="a"/>
    <w:uiPriority w:val="99"/>
    <w:rsid w:val="00D5605C"/>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msonormalcxspmiddle">
    <w:name w:val="msonormalcxspmiddle"/>
    <w:basedOn w:val="a"/>
    <w:uiPriority w:val="99"/>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styleId="af4">
    <w:name w:val="No Spacing"/>
    <w:aliases w:val="Глава МО"/>
    <w:autoRedefine/>
    <w:uiPriority w:val="1"/>
    <w:qFormat/>
    <w:rsid w:val="00D5605C"/>
    <w:pPr>
      <w:spacing w:after="0" w:line="240" w:lineRule="auto"/>
      <w:ind w:firstLine="709"/>
      <w:jc w:val="right"/>
    </w:pPr>
    <w:rPr>
      <w:rFonts w:ascii="Arial" w:eastAsia="Calibri" w:hAnsi="Arial" w:cs="Times New Roman"/>
      <w:sz w:val="24"/>
    </w:rPr>
  </w:style>
  <w:style w:type="character" w:customStyle="1" w:styleId="14">
    <w:name w:val="Основной текст Знак1"/>
    <w:uiPriority w:val="99"/>
    <w:locked/>
    <w:rsid w:val="00D5605C"/>
    <w:rPr>
      <w:rFonts w:ascii="Times New Roman" w:hAnsi="Times New Roman" w:cs="Times New Roman" w:hint="default"/>
      <w:sz w:val="25"/>
      <w:szCs w:val="25"/>
      <w:shd w:val="clear" w:color="auto" w:fill="FFFFFF"/>
    </w:rPr>
  </w:style>
  <w:style w:type="character" w:customStyle="1" w:styleId="112">
    <w:name w:val="Заголовок 1 Знак1"/>
    <w:aliases w:val="!Части документа Знак1"/>
    <w:rsid w:val="00D5605C"/>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D5605C"/>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Главы документа Знак1"/>
    <w:semiHidden/>
    <w:rsid w:val="00D5605C"/>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D5605C"/>
    <w:rPr>
      <w:rFonts w:ascii="Cambria" w:eastAsia="Times New Roman" w:hAnsi="Cambria" w:cs="Times New Roman"/>
      <w:b/>
      <w:bCs/>
      <w:i/>
      <w:iCs/>
      <w:color w:val="4F81BD"/>
      <w:sz w:val="24"/>
      <w:szCs w:val="24"/>
    </w:rPr>
  </w:style>
  <w:style w:type="paragraph" w:styleId="af5">
    <w:name w:val="footnote text"/>
    <w:basedOn w:val="a"/>
    <w:link w:val="af6"/>
    <w:unhideWhenUsed/>
    <w:rsid w:val="00D5605C"/>
    <w:pPr>
      <w:spacing w:after="0" w:line="240" w:lineRule="auto"/>
      <w:ind w:firstLine="567"/>
      <w:jc w:val="both"/>
    </w:pPr>
    <w:rPr>
      <w:rFonts w:ascii="Arial" w:eastAsia="Times New Roman" w:hAnsi="Arial" w:cs="Times New Roman"/>
      <w:sz w:val="20"/>
      <w:szCs w:val="20"/>
      <w:lang w:eastAsia="ru-RU"/>
    </w:rPr>
  </w:style>
  <w:style w:type="character" w:customStyle="1" w:styleId="af6">
    <w:name w:val="Текст сноски Знак"/>
    <w:basedOn w:val="a0"/>
    <w:link w:val="af5"/>
    <w:rsid w:val="00D5605C"/>
    <w:rPr>
      <w:rFonts w:ascii="Arial" w:eastAsia="Times New Roman" w:hAnsi="Arial" w:cs="Times New Roman"/>
      <w:sz w:val="20"/>
      <w:szCs w:val="20"/>
      <w:lang w:eastAsia="ru-RU"/>
    </w:rPr>
  </w:style>
  <w:style w:type="paragraph" w:styleId="af7">
    <w:name w:val="annotation subject"/>
    <w:basedOn w:val="a7"/>
    <w:next w:val="a7"/>
    <w:link w:val="af8"/>
    <w:unhideWhenUsed/>
    <w:rsid w:val="00D5605C"/>
    <w:rPr>
      <w:b/>
      <w:bCs/>
    </w:rPr>
  </w:style>
  <w:style w:type="character" w:customStyle="1" w:styleId="af8">
    <w:name w:val="Тема примечания Знак"/>
    <w:basedOn w:val="12"/>
    <w:link w:val="af7"/>
    <w:rsid w:val="00D5605C"/>
    <w:rPr>
      <w:rFonts w:ascii="Courier" w:hAnsi="Courier"/>
      <w:b/>
      <w:bCs/>
      <w:sz w:val="20"/>
      <w:szCs w:val="20"/>
    </w:rPr>
  </w:style>
  <w:style w:type="paragraph" w:customStyle="1" w:styleId="af9">
    <w:name w:val="Знак"/>
    <w:basedOn w:val="4"/>
    <w:rsid w:val="00D5605C"/>
    <w:pPr>
      <w:jc w:val="center"/>
    </w:pPr>
    <w:rPr>
      <w:szCs w:val="26"/>
    </w:rPr>
  </w:style>
  <w:style w:type="paragraph" w:customStyle="1" w:styleId="consplusnormal0">
    <w:name w:val="consplusnormal"/>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nospacing">
    <w:name w:val="nospacing"/>
    <w:basedOn w:val="a"/>
    <w:rsid w:val="00D5605C"/>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NoSpacingChar">
    <w:name w:val="No Spacing Char"/>
    <w:link w:val="15"/>
    <w:locked/>
    <w:rsid w:val="00D5605C"/>
    <w:rPr>
      <w:rFonts w:ascii="Calibri" w:hAnsi="Calibri" w:cs="Calibri"/>
    </w:rPr>
  </w:style>
  <w:style w:type="paragraph" w:customStyle="1" w:styleId="15">
    <w:name w:val="Без интервала1"/>
    <w:link w:val="NoSpacingChar"/>
    <w:rsid w:val="00D5605C"/>
    <w:pPr>
      <w:spacing w:after="0" w:line="240" w:lineRule="auto"/>
    </w:pPr>
    <w:rPr>
      <w:rFonts w:ascii="Calibri" w:hAnsi="Calibri" w:cs="Calibri"/>
    </w:rPr>
  </w:style>
  <w:style w:type="character" w:styleId="afa">
    <w:name w:val="footnote reference"/>
    <w:uiPriority w:val="99"/>
    <w:unhideWhenUsed/>
    <w:rsid w:val="00D5605C"/>
    <w:rPr>
      <w:vertAlign w:val="superscript"/>
    </w:rPr>
  </w:style>
  <w:style w:type="character" w:styleId="afb">
    <w:name w:val="annotation reference"/>
    <w:unhideWhenUsed/>
    <w:rsid w:val="00D5605C"/>
    <w:rPr>
      <w:sz w:val="16"/>
      <w:szCs w:val="16"/>
    </w:rPr>
  </w:style>
  <w:style w:type="character" w:customStyle="1" w:styleId="16">
    <w:name w:val="Верхний колонтитул Знак1"/>
    <w:uiPriority w:val="99"/>
    <w:semiHidden/>
    <w:rsid w:val="00D5605C"/>
    <w:rPr>
      <w:rFonts w:ascii="Arial" w:hAnsi="Arial" w:cs="Arial" w:hint="default"/>
      <w:sz w:val="24"/>
      <w:szCs w:val="24"/>
    </w:rPr>
  </w:style>
  <w:style w:type="character" w:customStyle="1" w:styleId="17">
    <w:name w:val="Нижний колонтитул Знак1"/>
    <w:uiPriority w:val="99"/>
    <w:semiHidden/>
    <w:rsid w:val="00D5605C"/>
    <w:rPr>
      <w:rFonts w:ascii="Arial" w:hAnsi="Arial" w:cs="Arial" w:hint="default"/>
      <w:sz w:val="24"/>
      <w:szCs w:val="24"/>
    </w:rPr>
  </w:style>
  <w:style w:type="character" w:customStyle="1" w:styleId="18">
    <w:name w:val="Тема примечания Знак1"/>
    <w:uiPriority w:val="99"/>
    <w:semiHidden/>
    <w:rsid w:val="00D5605C"/>
    <w:rPr>
      <w:rFonts w:ascii="Arial" w:hAnsi="Arial" w:cs="Arial" w:hint="default"/>
      <w:b/>
      <w:bCs/>
    </w:rPr>
  </w:style>
  <w:style w:type="character" w:customStyle="1" w:styleId="19">
    <w:name w:val="Текст выноски Знак1"/>
    <w:uiPriority w:val="99"/>
    <w:semiHidden/>
    <w:rsid w:val="00D5605C"/>
    <w:rPr>
      <w:rFonts w:ascii="Tahoma" w:hAnsi="Tahoma" w:cs="Tahoma"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501319&amp;dst=10039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58</Pages>
  <Words>28462</Words>
  <Characters>162237</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bulun</dc:creator>
  <cp:keywords/>
  <dc:description/>
  <cp:lastModifiedBy>bulun</cp:lastModifiedBy>
  <cp:revision>4</cp:revision>
  <cp:lastPrinted>2026-09-24T03:17:00Z</cp:lastPrinted>
  <dcterms:created xsi:type="dcterms:W3CDTF">2026-09-24T02:53:00Z</dcterms:created>
  <dcterms:modified xsi:type="dcterms:W3CDTF">2026-09-24T03:18:00Z</dcterms:modified>
</cp:coreProperties>
</file>