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A2" w:rsidRDefault="008E7BA2" w:rsidP="008E7BA2">
      <w:pPr>
        <w:pStyle w:val="1"/>
        <w:ind w:left="706"/>
      </w:pPr>
      <w:r>
        <w:t xml:space="preserve">«Интернет-мошенничество: как не стать жертвой </w:t>
      </w:r>
    </w:p>
    <w:p w:rsidR="008E7BA2" w:rsidRDefault="008E7BA2" w:rsidP="008E7BA2">
      <w:pPr>
        <w:ind w:left="0" w:right="20"/>
      </w:pPr>
      <w:r>
        <w:t xml:space="preserve">Самые распространенные схемы мошеннических действий в киберпространстве: </w:t>
      </w:r>
    </w:p>
    <w:p w:rsidR="008E7BA2" w:rsidRDefault="008E7BA2" w:rsidP="008E7BA2">
      <w:pPr>
        <w:numPr>
          <w:ilvl w:val="0"/>
          <w:numId w:val="1"/>
        </w:numPr>
        <w:ind w:right="20"/>
      </w:pPr>
      <w:r>
        <w:t>Двойники интернет-магазинов. Невероятно дешевые товары и горячие предложения за полцены призваны завлечь ничего не подозревающих онлайн-покупателей. Через поисковые системы пользователи переходят по ссылке, проходят регистрацию и вводят информацию о своем банковском счете для завершения покупки. В итоге продавец получает оплату и пропадает или присылает совершенно иной товар. Нужно всегда проверять адресную строку в браузере. Она должна начинаться с "</w:t>
      </w:r>
      <w:proofErr w:type="spellStart"/>
      <w:r>
        <w:t>https</w:t>
      </w:r>
      <w:proofErr w:type="spellEnd"/>
      <w:r>
        <w:t xml:space="preserve">" (безопасный протокол передачи данных), это означает, что ресурс имеет защищенное (шифрованное) соединение, хотя и не гарантирует полной безопасности. </w:t>
      </w:r>
    </w:p>
    <w:p w:rsidR="008E7BA2" w:rsidRDefault="008E7BA2" w:rsidP="008E7BA2">
      <w:pPr>
        <w:numPr>
          <w:ilvl w:val="0"/>
          <w:numId w:val="1"/>
        </w:numPr>
        <w:ind w:right="20"/>
      </w:pPr>
      <w:r>
        <w:t xml:space="preserve">Копии сервисов интернет-банкинга. Злоумышленники создают сайты-клоны банков. Посредством электронного письма или смс-сообщения приглашают пользователей пройти авторизацию. Невнимательные граждане переходят на фальшивый сайт, регистрируются в личном кабинете, раскрывая логин и пароль для доступа к финансам. Мошенники при получении данных опустошают банковские счета. </w:t>
      </w:r>
    </w:p>
    <w:p w:rsidR="008E7BA2" w:rsidRDefault="008E7BA2" w:rsidP="008E7BA2">
      <w:pPr>
        <w:numPr>
          <w:ilvl w:val="0"/>
          <w:numId w:val="1"/>
        </w:numPr>
        <w:ind w:right="20"/>
      </w:pPr>
      <w:proofErr w:type="spellStart"/>
      <w:r>
        <w:t>Фишинговая</w:t>
      </w:r>
      <w:proofErr w:type="spellEnd"/>
      <w:r>
        <w:t xml:space="preserve"> атака по электронной почте. Рассылка писем с сообщением о выигранном призе или о блокировке счета. Преступники, как правило, просят победителя перевести определенную сумму для получения крупного выигрыша или внести оплату для разблокировки карты. </w:t>
      </w:r>
    </w:p>
    <w:p w:rsidR="008E7BA2" w:rsidRDefault="008E7BA2" w:rsidP="008E7BA2">
      <w:pPr>
        <w:spacing w:after="294" w:line="259" w:lineRule="auto"/>
        <w:ind w:left="10" w:right="33" w:hanging="10"/>
        <w:jc w:val="center"/>
      </w:pPr>
      <w:r>
        <w:t xml:space="preserve">2 </w:t>
      </w:r>
    </w:p>
    <w:p w:rsidR="008E7BA2" w:rsidRDefault="008E7BA2" w:rsidP="008E7BA2">
      <w:pPr>
        <w:numPr>
          <w:ilvl w:val="0"/>
          <w:numId w:val="1"/>
        </w:numPr>
        <w:ind w:right="20"/>
      </w:pPr>
      <w:r>
        <w:t xml:space="preserve">Взлом аккаунтов и рассылка от друзей с целью наживы. Мошенники пишут на почту или в </w:t>
      </w:r>
      <w:proofErr w:type="spellStart"/>
      <w:r>
        <w:t>соцсети</w:t>
      </w:r>
      <w:proofErr w:type="spellEnd"/>
      <w:r>
        <w:t xml:space="preserve"> родственникам и знакомым владельца страницы с просьбой срочно перевести деньги, придумывая различные ситуации. </w:t>
      </w:r>
    </w:p>
    <w:p w:rsidR="008E7BA2" w:rsidRDefault="008E7BA2" w:rsidP="008E7BA2">
      <w:pPr>
        <w:numPr>
          <w:ilvl w:val="0"/>
          <w:numId w:val="1"/>
        </w:numPr>
        <w:ind w:right="20"/>
      </w:pPr>
      <w:r>
        <w:t xml:space="preserve">Фальшивые сайты благотворительности, туроператоров или авиакомпаний. Необходимость срочно собрать деньги на лечение больного ребенка или слишком низкие цены на путевки, просьбы перевести деньги на заграничный банковский счет или электронный кошелек, — все эти моменты должны насторожить пользователей. </w:t>
      </w:r>
    </w:p>
    <w:p w:rsidR="008E7BA2" w:rsidRDefault="008E7BA2" w:rsidP="008E7BA2">
      <w:pPr>
        <w:numPr>
          <w:ilvl w:val="0"/>
          <w:numId w:val="1"/>
        </w:numPr>
        <w:ind w:right="20"/>
      </w:pPr>
      <w:r>
        <w:t xml:space="preserve">Предложения выгодного заработка. Недобросовестные работодатели предлагают удаленную работу. Но предварительно требуют оплатить организационные нужды. Как только человек переводит деньги, выдуманная организация пропадает с радаров. </w:t>
      </w:r>
    </w:p>
    <w:p w:rsidR="008E7BA2" w:rsidRDefault="008E7BA2" w:rsidP="008E7BA2">
      <w:pPr>
        <w:pStyle w:val="1"/>
        <w:ind w:left="863"/>
      </w:pPr>
      <w:r>
        <w:t xml:space="preserve">Цели мошенников </w:t>
      </w:r>
    </w:p>
    <w:p w:rsidR="008E7BA2" w:rsidRDefault="008E7BA2" w:rsidP="008E7BA2">
      <w:pPr>
        <w:ind w:left="0" w:right="20" w:firstLine="851"/>
      </w:pPr>
      <w:r>
        <w:t xml:space="preserve">Аферисты преследуют единственную цель — обманным путем получить деньги или имущество. Они умеют располагать к себе, играть на эмоциях и чувствах, запугивать. Среди них есть психологи, специалисты по финансам, экономике, страхованию и т.д. </w:t>
      </w:r>
    </w:p>
    <w:p w:rsidR="008E7BA2" w:rsidRDefault="008E7BA2" w:rsidP="008E7BA2">
      <w:pPr>
        <w:tabs>
          <w:tab w:val="center" w:pos="1842"/>
          <w:tab w:val="center" w:pos="3523"/>
          <w:tab w:val="center" w:pos="4927"/>
          <w:tab w:val="center" w:pos="6091"/>
          <w:tab w:val="center" w:pos="7255"/>
          <w:tab w:val="right" w:pos="9675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Мошеннические </w:t>
      </w:r>
      <w:r>
        <w:tab/>
        <w:t xml:space="preserve">схемы </w:t>
      </w:r>
      <w:r>
        <w:tab/>
        <w:t xml:space="preserve">направлены </w:t>
      </w:r>
      <w:r>
        <w:tab/>
        <w:t xml:space="preserve">на </w:t>
      </w:r>
      <w:r>
        <w:tab/>
        <w:t xml:space="preserve">совершение </w:t>
      </w:r>
      <w:r>
        <w:tab/>
        <w:t xml:space="preserve">транзакции </w:t>
      </w:r>
    </w:p>
    <w:p w:rsidR="008E7BA2" w:rsidRDefault="008E7BA2" w:rsidP="008E7BA2">
      <w:pPr>
        <w:ind w:left="0" w:right="20" w:firstLine="0"/>
      </w:pPr>
      <w:r>
        <w:t xml:space="preserve">(безналичного перевода) денежных средств на счет преступников.  </w:t>
      </w:r>
    </w:p>
    <w:p w:rsidR="008E7BA2" w:rsidRDefault="008E7BA2" w:rsidP="008E7BA2">
      <w:pPr>
        <w:pStyle w:val="1"/>
        <w:ind w:left="863"/>
      </w:pPr>
      <w:r>
        <w:t xml:space="preserve">Куда сообщать о мошенничестве в интернете </w:t>
      </w:r>
    </w:p>
    <w:p w:rsidR="008E7BA2" w:rsidRDefault="008E7BA2" w:rsidP="008E7BA2">
      <w:pPr>
        <w:ind w:left="0" w:right="20" w:firstLine="851"/>
      </w:pPr>
      <w:r>
        <w:t xml:space="preserve">Если пользователь понял, что против него совершены мошеннические действия, необходимо немедленно обратиться: </w:t>
      </w:r>
    </w:p>
    <w:p w:rsidR="008E7BA2" w:rsidRDefault="008E7BA2" w:rsidP="008E7BA2">
      <w:pPr>
        <w:numPr>
          <w:ilvl w:val="0"/>
          <w:numId w:val="2"/>
        </w:numPr>
        <w:ind w:right="20" w:hanging="360"/>
      </w:pPr>
      <w:r>
        <w:t xml:space="preserve">В службу технической поддержки банка или платежной системы, осуществляющей переводы денежных средств, чтобы заблокировать счет. </w:t>
      </w:r>
    </w:p>
    <w:p w:rsidR="008E7BA2" w:rsidRDefault="008E7BA2" w:rsidP="008E7BA2">
      <w:pPr>
        <w:numPr>
          <w:ilvl w:val="0"/>
          <w:numId w:val="2"/>
        </w:numPr>
        <w:ind w:right="20" w:hanging="360"/>
      </w:pPr>
      <w:r>
        <w:t xml:space="preserve">В </w:t>
      </w:r>
      <w:hyperlink r:id="rId5">
        <w:r>
          <w:t>полицию</w:t>
        </w:r>
      </w:hyperlink>
      <w:r>
        <w:t xml:space="preserve"> по месту проживания.  </w:t>
      </w:r>
    </w:p>
    <w:p w:rsidR="008E7BA2" w:rsidRDefault="008E7BA2" w:rsidP="008E7BA2">
      <w:pPr>
        <w:numPr>
          <w:ilvl w:val="0"/>
          <w:numId w:val="2"/>
        </w:numPr>
        <w:ind w:right="20" w:hanging="360"/>
      </w:pPr>
      <w:r>
        <w:t xml:space="preserve">В </w:t>
      </w:r>
      <w:hyperlink r:id="rId6">
        <w:proofErr w:type="spellStart"/>
        <w:r>
          <w:t>Роскомнадзор</w:t>
        </w:r>
        <w:proofErr w:type="spellEnd"/>
      </w:hyperlink>
      <w:r>
        <w:t xml:space="preserve">, осуществляющий контроль за деятельностью организаций по оказанию услуг в области электронных технологий. </w:t>
      </w:r>
    </w:p>
    <w:p w:rsidR="008E7BA2" w:rsidRDefault="008E7BA2" w:rsidP="008E7BA2">
      <w:pPr>
        <w:ind w:left="0" w:right="20"/>
      </w:pPr>
      <w:r>
        <w:t xml:space="preserve">Если у мошенников есть вредоносный сайт, то сообщить о нем для оперативной блокировки можно </w:t>
      </w:r>
      <w:hyperlink r:id="rId7">
        <w:r>
          <w:t>Яндексу</w:t>
        </w:r>
      </w:hyperlink>
      <w:r>
        <w:t xml:space="preserve">, </w:t>
      </w:r>
      <w:hyperlink r:id="rId8">
        <w:proofErr w:type="spellStart"/>
        <w:r>
          <w:t>Гуглу</w:t>
        </w:r>
        <w:proofErr w:type="spellEnd"/>
      </w:hyperlink>
      <w:hyperlink r:id="rId9">
        <w:r>
          <w:t>.</w:t>
        </w:r>
      </w:hyperlink>
      <w:r>
        <w:t xml:space="preserve"> При предоставлении убедительных доказательств сайт заблокируют. </w:t>
      </w:r>
    </w:p>
    <w:p w:rsidR="008E7BA2" w:rsidRDefault="008E7BA2" w:rsidP="008E7BA2">
      <w:pPr>
        <w:pStyle w:val="1"/>
        <w:ind w:left="706"/>
      </w:pPr>
      <w:r>
        <w:t xml:space="preserve">Наказание и ответственность </w:t>
      </w:r>
    </w:p>
    <w:p w:rsidR="008E7BA2" w:rsidRDefault="008E7BA2" w:rsidP="008E7BA2">
      <w:pPr>
        <w:ind w:left="0" w:right="20"/>
      </w:pPr>
      <w:r>
        <w:t xml:space="preserve">Уголовная ответственность за мошенничество в интернете предусмотрена </w:t>
      </w:r>
      <w:hyperlink r:id="rId10">
        <w:r>
          <w:rPr>
            <w:color w:val="0563C1"/>
            <w:u w:val="single" w:color="0563C1"/>
          </w:rPr>
          <w:t>ст.</w:t>
        </w:r>
      </w:hyperlink>
      <w:hyperlink r:id="rId11">
        <w:r>
          <w:rPr>
            <w:color w:val="0563C1"/>
            <w:u w:val="single" w:color="0563C1"/>
          </w:rPr>
          <w:t xml:space="preserve"> </w:t>
        </w:r>
      </w:hyperlink>
      <w:hyperlink r:id="rId12">
        <w:r>
          <w:rPr>
            <w:color w:val="0563C1"/>
            <w:u w:val="single" w:color="0563C1"/>
          </w:rPr>
          <w:t>159.6</w:t>
        </w:r>
      </w:hyperlink>
      <w:hyperlink r:id="rId13">
        <w:r>
          <w:rPr>
            <w:color w:val="0563C1"/>
            <w:u w:val="single" w:color="0563C1"/>
          </w:rPr>
          <w:t xml:space="preserve"> </w:t>
        </w:r>
      </w:hyperlink>
      <w:hyperlink r:id="rId14">
        <w:r>
          <w:rPr>
            <w:color w:val="0563C1"/>
            <w:u w:val="single" w:color="0563C1"/>
          </w:rPr>
          <w:t>УК</w:t>
        </w:r>
      </w:hyperlink>
      <w:hyperlink r:id="rId15">
        <w:r>
          <w:rPr>
            <w:color w:val="0563C1"/>
            <w:u w:val="single" w:color="0563C1"/>
          </w:rPr>
          <w:t xml:space="preserve"> </w:t>
        </w:r>
      </w:hyperlink>
      <w:hyperlink r:id="rId16">
        <w:r>
          <w:rPr>
            <w:color w:val="0563C1"/>
            <w:u w:val="single" w:color="0563C1"/>
          </w:rPr>
          <w:t>РФ</w:t>
        </w:r>
      </w:hyperlink>
      <w:r>
        <w:t xml:space="preserve">. Уголовное дело заводят по заявлению потерпевшего при сумме ущерба от 2500 рублей. </w:t>
      </w:r>
    </w:p>
    <w:p w:rsidR="008E7BA2" w:rsidRDefault="008E7BA2" w:rsidP="008E7BA2">
      <w:pPr>
        <w:ind w:left="0" w:right="20"/>
      </w:pPr>
      <w:r>
        <w:t xml:space="preserve">За совершение противоправных действий предусмотрены следующие виды санкции и наказаний: </w:t>
      </w:r>
    </w:p>
    <w:p w:rsidR="008E7BA2" w:rsidRDefault="008E7BA2" w:rsidP="008E7BA2">
      <w:pPr>
        <w:numPr>
          <w:ilvl w:val="0"/>
          <w:numId w:val="3"/>
        </w:numPr>
        <w:spacing w:after="27"/>
        <w:ind w:right="20" w:hanging="707"/>
      </w:pPr>
      <w:r>
        <w:t xml:space="preserve">административный штраф в размере до 120 тысяч рублей; </w:t>
      </w:r>
    </w:p>
    <w:p w:rsidR="008E7BA2" w:rsidRDefault="008E7BA2" w:rsidP="008E7BA2">
      <w:pPr>
        <w:numPr>
          <w:ilvl w:val="0"/>
          <w:numId w:val="3"/>
        </w:numPr>
        <w:spacing w:after="27"/>
        <w:ind w:right="20" w:hanging="707"/>
      </w:pPr>
      <w:r>
        <w:t xml:space="preserve">обязательные работы продолжительностью до 360 часов; </w:t>
      </w:r>
    </w:p>
    <w:p w:rsidR="008E7BA2" w:rsidRDefault="008E7BA2" w:rsidP="008E7BA2">
      <w:pPr>
        <w:numPr>
          <w:ilvl w:val="0"/>
          <w:numId w:val="3"/>
        </w:numPr>
        <w:spacing w:after="27"/>
        <w:ind w:right="20" w:hanging="707"/>
      </w:pPr>
      <w:r>
        <w:t xml:space="preserve">исправительные работы на период до года; </w:t>
      </w:r>
    </w:p>
    <w:p w:rsidR="008E7BA2" w:rsidRDefault="008E7BA2" w:rsidP="008E7BA2">
      <w:pPr>
        <w:numPr>
          <w:ilvl w:val="0"/>
          <w:numId w:val="3"/>
        </w:numPr>
        <w:spacing w:after="63" w:line="216" w:lineRule="auto"/>
        <w:ind w:right="20" w:hanging="707"/>
      </w:pPr>
      <w:r>
        <w:t xml:space="preserve">принудительные работы/ограничение свободы сроком до двух </w:t>
      </w:r>
      <w:proofErr w:type="gramStart"/>
      <w:r>
        <w:t xml:space="preserve">лет;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t xml:space="preserve"> </w:t>
      </w:r>
      <w:r>
        <w:tab/>
      </w:r>
      <w:proofErr w:type="gramEnd"/>
      <w:r>
        <w:t xml:space="preserve">арест продолжительностью до четырех месяцев; </w:t>
      </w:r>
      <w:r>
        <w:rPr>
          <w:rFonts w:ascii="Segoe UI Symbol" w:eastAsia="Segoe UI Symbol" w:hAnsi="Segoe UI Symbol" w:cs="Segoe UI Symbol"/>
          <w:sz w:val="20"/>
        </w:rPr>
        <w:t></w:t>
      </w:r>
      <w:r>
        <w:t xml:space="preserve"> </w:t>
      </w:r>
      <w:r>
        <w:tab/>
        <w:t xml:space="preserve">лишение свободы сроком до двух лет. </w:t>
      </w:r>
    </w:p>
    <w:p w:rsidR="008E7BA2" w:rsidRDefault="008E7BA2" w:rsidP="008E7BA2">
      <w:pPr>
        <w:ind w:left="0" w:right="20"/>
      </w:pPr>
      <w:r>
        <w:t xml:space="preserve">Если преступление совершено группой лиц по предварительному сговору, то срок тюремного заключения может достигать 10 лет. </w:t>
      </w:r>
    </w:p>
    <w:p w:rsidR="008E7BA2" w:rsidRDefault="008E7BA2" w:rsidP="008E7BA2">
      <w:pPr>
        <w:pStyle w:val="1"/>
        <w:ind w:left="706"/>
      </w:pPr>
    </w:p>
    <w:p w:rsidR="008E7BA2" w:rsidRDefault="008E7BA2" w:rsidP="008E7BA2">
      <w:pPr>
        <w:pStyle w:val="1"/>
        <w:ind w:left="706"/>
      </w:pPr>
      <w:bookmarkStart w:id="0" w:name="_GoBack"/>
      <w:bookmarkEnd w:id="0"/>
      <w:r>
        <w:t xml:space="preserve">Как обезопасить себя и не стать жертвой мошенников </w:t>
      </w:r>
    </w:p>
    <w:p w:rsidR="008E7BA2" w:rsidRDefault="008E7BA2" w:rsidP="008E7BA2">
      <w:pPr>
        <w:ind w:left="0" w:right="20"/>
      </w:pPr>
      <w:r>
        <w:t xml:space="preserve">Чтобы не попасть на уловки мошенников, нужно проявлять бдительность при совершении любых денежных операций с помощью банковских карт и никогда никому не раскрывать данные карты. Сотрудники банка не требуют назвать их или CVV/CVC номер на обороте. </w:t>
      </w:r>
    </w:p>
    <w:p w:rsidR="008E7BA2" w:rsidRDefault="008E7BA2" w:rsidP="008E7BA2">
      <w:pPr>
        <w:spacing w:after="0" w:line="259" w:lineRule="auto"/>
        <w:ind w:left="77" w:hanging="10"/>
        <w:jc w:val="center"/>
      </w:pPr>
      <w:r>
        <w:t xml:space="preserve">Обезопасить личные финансы позволит соблюдение базовых правил: </w:t>
      </w:r>
    </w:p>
    <w:p w:rsidR="008E7BA2" w:rsidRDefault="008E7BA2" w:rsidP="008E7BA2">
      <w:pPr>
        <w:numPr>
          <w:ilvl w:val="0"/>
          <w:numId w:val="4"/>
        </w:numPr>
        <w:ind w:right="20"/>
      </w:pPr>
      <w:r>
        <w:lastRenderedPageBreak/>
        <w:t xml:space="preserve">создавать сложные и пароли и использовать разные данные для почтовых ящиков, </w:t>
      </w:r>
      <w:proofErr w:type="spellStart"/>
      <w:r>
        <w:t>соцсетей</w:t>
      </w:r>
      <w:proofErr w:type="spellEnd"/>
      <w:r>
        <w:t xml:space="preserve">, других сайтов, ведь пароль восстановить проще, чем вернуть украденные деньги; </w:t>
      </w:r>
    </w:p>
    <w:p w:rsidR="008E7BA2" w:rsidRDefault="008E7BA2" w:rsidP="008E7BA2">
      <w:pPr>
        <w:numPr>
          <w:ilvl w:val="0"/>
          <w:numId w:val="4"/>
        </w:numPr>
        <w:ind w:right="20"/>
      </w:pPr>
      <w:r>
        <w:t xml:space="preserve">не кликать по неизвестным ссылкам, которые приходят по электронной почте, в мессенджерах, социальных сетях, особенно если предлагают что-то бесплатное или на выгодных условиях; </w:t>
      </w:r>
    </w:p>
    <w:p w:rsidR="008E7BA2" w:rsidRDefault="008E7BA2" w:rsidP="008E7BA2">
      <w:pPr>
        <w:numPr>
          <w:ilvl w:val="0"/>
          <w:numId w:val="4"/>
        </w:numPr>
        <w:ind w:right="20"/>
      </w:pPr>
      <w:r>
        <w:t xml:space="preserve">не сообщать посторонним личные данные карты и не вводить их на незнакомых сайтах, не указывать коды безопасности из смс-сообщений; </w:t>
      </w:r>
    </w:p>
    <w:p w:rsidR="008E7BA2" w:rsidRDefault="008E7BA2" w:rsidP="008E7BA2">
      <w:pPr>
        <w:numPr>
          <w:ilvl w:val="0"/>
          <w:numId w:val="4"/>
        </w:numPr>
        <w:ind w:right="20"/>
      </w:pPr>
      <w:r>
        <w:t xml:space="preserve">критически оценивать любую информацию, сообщения, объявления в интернете, а также не верить на слово внезапным обращениям от друзей и родственников, скорее всего неожиданная просьба о деньгах поступила от мошенника, который взломал аккаунт. </w:t>
      </w:r>
    </w:p>
    <w:p w:rsidR="00EF143A" w:rsidRDefault="00EF143A"/>
    <w:sectPr w:rsidR="00EF1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54A27"/>
    <w:multiLevelType w:val="hybridMultilevel"/>
    <w:tmpl w:val="DFF8CE48"/>
    <w:lvl w:ilvl="0" w:tplc="5770EF4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6E473E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70D65A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0CA242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E6E868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FE96A8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14A5AC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52DA82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D83646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B3B74D9"/>
    <w:multiLevelType w:val="hybridMultilevel"/>
    <w:tmpl w:val="DCC04350"/>
    <w:lvl w:ilvl="0" w:tplc="DAF6BDC8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F6A27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B26D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EEEF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3AB84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E85F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6E0FD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668CB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D419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9650366"/>
    <w:multiLevelType w:val="hybridMultilevel"/>
    <w:tmpl w:val="029EE19C"/>
    <w:lvl w:ilvl="0" w:tplc="AFD622EE">
      <w:start w:val="1"/>
      <w:numFmt w:val="bullet"/>
      <w:lvlText w:val="•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06EC6C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EEFE0C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E44AFC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A23664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883180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B0B352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3667A8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085974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BD30EDA"/>
    <w:multiLevelType w:val="hybridMultilevel"/>
    <w:tmpl w:val="CFE6383C"/>
    <w:lvl w:ilvl="0" w:tplc="B6EAA74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B6842C">
      <w:start w:val="1"/>
      <w:numFmt w:val="bullet"/>
      <w:lvlText w:val="o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C4EEB8">
      <w:start w:val="1"/>
      <w:numFmt w:val="bullet"/>
      <w:lvlText w:val="▪"/>
      <w:lvlJc w:val="left"/>
      <w:pPr>
        <w:ind w:left="2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DECDFA">
      <w:start w:val="1"/>
      <w:numFmt w:val="bullet"/>
      <w:lvlText w:val="•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5CD310">
      <w:start w:val="1"/>
      <w:numFmt w:val="bullet"/>
      <w:lvlText w:val="o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483000">
      <w:start w:val="1"/>
      <w:numFmt w:val="bullet"/>
      <w:lvlText w:val="▪"/>
      <w:lvlJc w:val="left"/>
      <w:pPr>
        <w:ind w:left="4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0EB2EA">
      <w:start w:val="1"/>
      <w:numFmt w:val="bullet"/>
      <w:lvlText w:val="•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14F752">
      <w:start w:val="1"/>
      <w:numFmt w:val="bullet"/>
      <w:lvlText w:val="o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BA4BC6">
      <w:start w:val="1"/>
      <w:numFmt w:val="bullet"/>
      <w:lvlText w:val="▪"/>
      <w:lvlJc w:val="left"/>
      <w:pPr>
        <w:ind w:left="6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71"/>
    <w:rsid w:val="007A4E71"/>
    <w:rsid w:val="008E7BA2"/>
    <w:rsid w:val="00EF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A7EE-7BA3-4655-AF09-1AFB55441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BA2"/>
    <w:pPr>
      <w:spacing w:after="3" w:line="249" w:lineRule="auto"/>
      <w:ind w:left="110"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E7BA2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BA2"/>
    <w:rPr>
      <w:rFonts w:ascii="Times New Roman" w:eastAsia="Times New Roman" w:hAnsi="Times New Roman" w:cs="Times New Roman"/>
      <w:b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browsing.google.com/safebrowsing/report_phish/?hl=ru" TargetMode="External"/><Relationship Id="rId13" Type="http://schemas.openxmlformats.org/officeDocument/2006/relationships/hyperlink" Target="http://www.consultant.ru/document/cons_doc_LAW_10699/51c53d82b60ac8c009745bdea3838d507064c6d3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andex.ru/support/abuse/troubleshooting/search/main.html" TargetMode="External"/><Relationship Id="rId12" Type="http://schemas.openxmlformats.org/officeDocument/2006/relationships/hyperlink" Target="http://www.consultant.ru/document/cons_doc_LAW_10699/51c53d82b60ac8c009745bdea3838d507064c6d3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10699/51c53d82b60ac8c009745bdea3838d507064c6d3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ia.ru/organization_Roskomnadzor/" TargetMode="External"/><Relationship Id="rId11" Type="http://schemas.openxmlformats.org/officeDocument/2006/relationships/hyperlink" Target="http://www.consultant.ru/document/cons_doc_LAW_10699/51c53d82b60ac8c009745bdea3838d507064c6d3/" TargetMode="External"/><Relationship Id="rId5" Type="http://schemas.openxmlformats.org/officeDocument/2006/relationships/hyperlink" Target="https://ria.ru/20211229/zayavlenie-1766006282.html" TargetMode="External"/><Relationship Id="rId15" Type="http://schemas.openxmlformats.org/officeDocument/2006/relationships/hyperlink" Target="http://www.consultant.ru/document/cons_doc_LAW_10699/51c53d82b60ac8c009745bdea3838d507064c6d3/" TargetMode="External"/><Relationship Id="rId10" Type="http://schemas.openxmlformats.org/officeDocument/2006/relationships/hyperlink" Target="http://www.consultant.ru/document/cons_doc_LAW_10699/51c53d82b60ac8c009745bdea3838d507064c6d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febrowsing.google.com/safebrowsing/report_phish/?hl=ru" TargetMode="External"/><Relationship Id="rId14" Type="http://schemas.openxmlformats.org/officeDocument/2006/relationships/hyperlink" Target="http://www.consultant.ru/document/cons_doc_LAW_10699/51c53d82b60ac8c009745bdea3838d507064c6d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906</Words>
  <Characters>5169</Characters>
  <Application>Microsoft Office Word</Application>
  <DocSecurity>0</DocSecurity>
  <Lines>43</Lines>
  <Paragraphs>12</Paragraphs>
  <ScaleCrop>false</ScaleCrop>
  <Company>Bukmop</Company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2024-02-15T10:26:00Z</dcterms:created>
  <dcterms:modified xsi:type="dcterms:W3CDTF">2024-02-15T10:26:00Z</dcterms:modified>
</cp:coreProperties>
</file>